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08A" w:rsidRPr="00A908AD" w:rsidRDefault="0027208A" w:rsidP="0027208A">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06/08</w:t>
      </w:r>
      <w:r w:rsidRPr="00A908AD">
        <w:rPr>
          <w:rFonts w:ascii="Georgia" w:hAnsi="Georgia"/>
          <w:b/>
          <w:sz w:val="24"/>
          <w:szCs w:val="24"/>
        </w:rPr>
        <w:t>/2020</w:t>
      </w:r>
    </w:p>
    <w:p w:rsidR="0027208A" w:rsidRPr="00A908AD" w:rsidRDefault="0027208A" w:rsidP="0027208A">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27208A" w:rsidRPr="00A908AD" w:rsidTr="00CE337C">
        <w:tc>
          <w:tcPr>
            <w:tcW w:w="1581" w:type="dxa"/>
            <w:tcBorders>
              <w:top w:val="single" w:sz="4" w:space="0" w:color="auto"/>
              <w:bottom w:val="single" w:sz="4" w:space="0" w:color="auto"/>
            </w:tcBorders>
            <w:shd w:val="clear" w:color="auto" w:fill="auto"/>
          </w:tcPr>
          <w:p w:rsidR="0027208A" w:rsidRPr="00A908AD" w:rsidRDefault="0027208A" w:rsidP="00CE337C">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27208A" w:rsidRPr="00A908AD" w:rsidRDefault="0027208A" w:rsidP="00CE337C">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27208A" w:rsidRPr="00A908AD" w:rsidRDefault="0027208A" w:rsidP="00CE337C">
            <w:pPr>
              <w:ind w:right="-2159"/>
              <w:rPr>
                <w:rFonts w:ascii="Georgia" w:hAnsi="Georgia"/>
                <w:sz w:val="24"/>
                <w:szCs w:val="24"/>
              </w:rPr>
            </w:pPr>
            <w:r w:rsidRPr="00A908AD">
              <w:rPr>
                <w:rFonts w:ascii="Georgia" w:hAnsi="Georgia"/>
                <w:sz w:val="24"/>
                <w:szCs w:val="24"/>
              </w:rPr>
              <w:t>E. content  topic</w:t>
            </w:r>
          </w:p>
        </w:tc>
      </w:tr>
      <w:tr w:rsidR="0027208A" w:rsidRPr="00A908AD" w:rsidTr="00CE337C">
        <w:tc>
          <w:tcPr>
            <w:tcW w:w="1581" w:type="dxa"/>
            <w:tcBorders>
              <w:top w:val="single" w:sz="4" w:space="0" w:color="auto"/>
              <w:bottom w:val="single" w:sz="4" w:space="0" w:color="auto"/>
            </w:tcBorders>
            <w:shd w:val="clear" w:color="auto" w:fill="auto"/>
          </w:tcPr>
          <w:p w:rsidR="0027208A" w:rsidRPr="00104D37" w:rsidRDefault="0027208A" w:rsidP="00CE337C">
            <w:pPr>
              <w:rPr>
                <w:rFonts w:ascii="Georgia" w:hAnsi="Georgia"/>
                <w:color w:val="000000" w:themeColor="text1"/>
                <w:sz w:val="24"/>
                <w:szCs w:val="24"/>
              </w:rPr>
            </w:pPr>
            <w:r w:rsidRPr="00104D37">
              <w:rPr>
                <w:rFonts w:ascii="Georgia" w:hAnsi="Georgia"/>
                <w:color w:val="000000" w:themeColor="text1"/>
                <w:sz w:val="24"/>
                <w:szCs w:val="24"/>
              </w:rPr>
              <w:t>06/08/2020</w:t>
            </w:r>
          </w:p>
          <w:p w:rsidR="0027208A" w:rsidRPr="00104D37" w:rsidRDefault="00104D37" w:rsidP="00CE337C">
            <w:pPr>
              <w:spacing w:line="360" w:lineRule="auto"/>
              <w:rPr>
                <w:rFonts w:ascii="Georgia" w:hAnsi="Georgia"/>
                <w:color w:val="000000" w:themeColor="text1"/>
                <w:sz w:val="24"/>
                <w:szCs w:val="24"/>
              </w:rPr>
            </w:pPr>
            <w:r w:rsidRPr="00104D37">
              <w:rPr>
                <w:rFonts w:ascii="Georgia" w:hAnsi="Georgia"/>
                <w:color w:val="000000" w:themeColor="text1"/>
                <w:sz w:val="24"/>
                <w:szCs w:val="24"/>
              </w:rPr>
              <w:t>01:4</w:t>
            </w:r>
            <w:r w:rsidR="0027208A" w:rsidRPr="00104D37">
              <w:rPr>
                <w:rFonts w:ascii="Georgia" w:hAnsi="Georgia"/>
                <w:color w:val="000000" w:themeColor="text1"/>
                <w:sz w:val="24"/>
                <w:szCs w:val="24"/>
              </w:rPr>
              <w:t xml:space="preserve">0 </w:t>
            </w:r>
            <w:proofErr w:type="spellStart"/>
            <w:r w:rsidR="0027208A" w:rsidRPr="00104D37">
              <w:rPr>
                <w:rFonts w:ascii="Georgia" w:hAnsi="Georgia"/>
                <w:color w:val="000000" w:themeColor="text1"/>
                <w:sz w:val="24"/>
                <w:szCs w:val="24"/>
              </w:rPr>
              <w:t>p.m</w:t>
            </w:r>
            <w:proofErr w:type="spellEnd"/>
            <w:r w:rsidR="0027208A" w:rsidRPr="00104D37">
              <w:rPr>
                <w:rFonts w:ascii="Georgia" w:hAnsi="Georgia"/>
                <w:color w:val="000000" w:themeColor="text1"/>
                <w:sz w:val="24"/>
                <w:szCs w:val="24"/>
              </w:rPr>
              <w:t xml:space="preserve"> to </w:t>
            </w:r>
            <w:r w:rsidRPr="00104D37">
              <w:rPr>
                <w:rFonts w:ascii="Georgia" w:hAnsi="Georgia"/>
                <w:color w:val="000000" w:themeColor="text1"/>
                <w:sz w:val="24"/>
                <w:szCs w:val="24"/>
              </w:rPr>
              <w:t>2.4</w:t>
            </w:r>
            <w:r w:rsidR="0027208A" w:rsidRPr="00104D37">
              <w:rPr>
                <w:rFonts w:ascii="Georgia" w:hAnsi="Georgia"/>
                <w:color w:val="000000" w:themeColor="text1"/>
                <w:sz w:val="24"/>
                <w:szCs w:val="24"/>
              </w:rPr>
              <w:t xml:space="preserve">0 </w:t>
            </w:r>
            <w:proofErr w:type="spellStart"/>
            <w:r w:rsidR="0027208A" w:rsidRPr="00104D37">
              <w:rPr>
                <w:rFonts w:ascii="Georgia" w:hAnsi="Georgia"/>
                <w:color w:val="000000" w:themeColor="text1"/>
                <w:sz w:val="24"/>
                <w:szCs w:val="24"/>
              </w:rPr>
              <w:t>p.m</w:t>
            </w:r>
            <w:proofErr w:type="spellEnd"/>
          </w:p>
        </w:tc>
        <w:tc>
          <w:tcPr>
            <w:tcW w:w="4623" w:type="dxa"/>
            <w:tcBorders>
              <w:top w:val="single" w:sz="4" w:space="0" w:color="auto"/>
              <w:bottom w:val="single" w:sz="4" w:space="0" w:color="auto"/>
            </w:tcBorders>
            <w:shd w:val="clear" w:color="auto" w:fill="auto"/>
          </w:tcPr>
          <w:p w:rsidR="0027208A" w:rsidRPr="00A908AD" w:rsidRDefault="0027208A" w:rsidP="00CE337C">
            <w:pPr>
              <w:spacing w:line="360" w:lineRule="auto"/>
              <w:rPr>
                <w:rFonts w:ascii="Georgia" w:hAnsi="Georgia"/>
                <w:sz w:val="24"/>
                <w:szCs w:val="24"/>
              </w:rPr>
            </w:pPr>
            <w:r w:rsidRPr="00A908AD">
              <w:rPr>
                <w:rFonts w:ascii="Georgia" w:hAnsi="Georgia"/>
                <w:sz w:val="24"/>
                <w:szCs w:val="24"/>
              </w:rPr>
              <w:t>Via Google meet</w:t>
            </w:r>
          </w:p>
          <w:p w:rsidR="0027208A" w:rsidRPr="00A908AD" w:rsidRDefault="0027208A" w:rsidP="00CE337C">
            <w:pPr>
              <w:spacing w:line="360" w:lineRule="auto"/>
              <w:rPr>
                <w:rFonts w:ascii="Georgia" w:hAnsi="Georgia"/>
                <w:sz w:val="24"/>
                <w:szCs w:val="24"/>
              </w:rPr>
            </w:pPr>
          </w:p>
          <w:p w:rsidR="0027208A" w:rsidRPr="00A908AD" w:rsidRDefault="0027208A" w:rsidP="00CE337C">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bookmarkStart w:id="0" w:name="_GoBack"/>
            <w:r w:rsidR="00104D37" w:rsidRPr="00104D37">
              <w:rPr>
                <w:rFonts w:ascii="Georgia" w:hAnsi="Georgia" w:cs="Arial"/>
                <w:color w:val="000000" w:themeColor="text1"/>
                <w:sz w:val="24"/>
                <w:szCs w:val="24"/>
                <w:shd w:val="clear" w:color="auto" w:fill="FFFFFF"/>
              </w:rPr>
              <w:t>https://meet.google.com/skj-mnnb-hhg</w:t>
            </w:r>
            <w:bookmarkEnd w:id="0"/>
          </w:p>
        </w:tc>
        <w:tc>
          <w:tcPr>
            <w:tcW w:w="4111" w:type="dxa"/>
            <w:tcBorders>
              <w:top w:val="single" w:sz="4" w:space="0" w:color="auto"/>
              <w:bottom w:val="single" w:sz="4" w:space="0" w:color="auto"/>
            </w:tcBorders>
            <w:shd w:val="clear" w:color="auto" w:fill="auto"/>
          </w:tcPr>
          <w:p w:rsidR="00A56B36" w:rsidRDefault="0027208A" w:rsidP="00CE337C">
            <w:pPr>
              <w:spacing w:line="360" w:lineRule="auto"/>
              <w:rPr>
                <w:rStyle w:val="Strong"/>
                <w:iCs/>
              </w:rPr>
            </w:pPr>
            <w:r>
              <w:rPr>
                <w:rStyle w:val="Strong"/>
                <w:iCs/>
              </w:rPr>
              <w:t xml:space="preserve">Introduction of Growth Hormone, </w:t>
            </w:r>
          </w:p>
          <w:p w:rsidR="0027208A" w:rsidRPr="00E67625" w:rsidRDefault="00A56B36" w:rsidP="00CE337C">
            <w:pPr>
              <w:spacing w:line="360" w:lineRule="auto"/>
              <w:rPr>
                <w:rFonts w:ascii="Georgia" w:hAnsi="Georgia"/>
                <w:b/>
                <w:color w:val="222222"/>
                <w:sz w:val="24"/>
                <w:szCs w:val="24"/>
                <w:shd w:val="clear" w:color="auto" w:fill="FFFFFF"/>
              </w:rPr>
            </w:pPr>
            <w:r>
              <w:rPr>
                <w:rStyle w:val="Strong"/>
                <w:iCs/>
              </w:rPr>
              <w:t xml:space="preserve">Growth Hormone: </w:t>
            </w:r>
            <w:r w:rsidR="0027208A">
              <w:rPr>
                <w:rStyle w:val="Strong"/>
                <w:iCs/>
              </w:rPr>
              <w:t>Auxin</w:t>
            </w:r>
          </w:p>
        </w:tc>
      </w:tr>
    </w:tbl>
    <w:p w:rsidR="0021545B" w:rsidRPr="00F92A1D"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center"/>
        <w:rPr>
          <w:b/>
          <w:spacing w:val="-4"/>
          <w:sz w:val="28"/>
          <w:szCs w:val="28"/>
          <w:u w:val="single"/>
          <w:shd w:val="clear" w:color="auto" w:fill="FFFFFF"/>
        </w:rPr>
      </w:pPr>
      <w:r w:rsidRPr="00F92A1D">
        <w:rPr>
          <w:b/>
          <w:spacing w:val="-4"/>
          <w:sz w:val="28"/>
          <w:szCs w:val="28"/>
          <w:u w:val="single"/>
          <w:shd w:val="clear" w:color="auto" w:fill="FFFFFF"/>
        </w:rPr>
        <w:t>Plant growth regulators:</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r>
        <w:rPr>
          <w:spacing w:val="-4"/>
          <w:shd w:val="clear" w:color="auto" w:fill="FFFFFF"/>
        </w:rPr>
        <w:t>L</w:t>
      </w:r>
      <w:r w:rsidRPr="007B7D23">
        <w:rPr>
          <w:spacing w:val="-4"/>
          <w:shd w:val="clear" w:color="auto" w:fill="FFFFFF"/>
        </w:rPr>
        <w:t>ight, water, oxygen and nutrition</w:t>
      </w:r>
      <w:r>
        <w:rPr>
          <w:spacing w:val="-4"/>
          <w:shd w:val="clear" w:color="auto" w:fill="FFFFFF"/>
        </w:rPr>
        <w:t xml:space="preserve"> </w:t>
      </w:r>
      <w:proofErr w:type="gramStart"/>
      <w:r>
        <w:rPr>
          <w:spacing w:val="-4"/>
          <w:shd w:val="clear" w:color="auto" w:fill="FFFFFF"/>
        </w:rPr>
        <w:t>is</w:t>
      </w:r>
      <w:proofErr w:type="gramEnd"/>
      <w:r>
        <w:rPr>
          <w:spacing w:val="-4"/>
          <w:shd w:val="clear" w:color="auto" w:fill="FFFFFF"/>
        </w:rPr>
        <w:t xml:space="preserve"> obligate requirement for </w:t>
      </w:r>
      <w:r w:rsidRPr="007B7D23">
        <w:rPr>
          <w:spacing w:val="-4"/>
          <w:shd w:val="clear" w:color="auto" w:fill="FFFFFF"/>
        </w:rPr>
        <w:t>plants to grow and develop</w:t>
      </w:r>
      <w:r>
        <w:rPr>
          <w:spacing w:val="-4"/>
          <w:shd w:val="clear" w:color="auto" w:fill="FFFFFF"/>
        </w:rPr>
        <w:t xml:space="preserve"> into fully matured plants</w:t>
      </w:r>
      <w:r w:rsidRPr="007B7D23">
        <w:rPr>
          <w:spacing w:val="-4"/>
          <w:shd w:val="clear" w:color="auto" w:fill="FFFFFF"/>
        </w:rPr>
        <w:t xml:space="preserve">. </w:t>
      </w:r>
      <w:r>
        <w:rPr>
          <w:spacing w:val="-4"/>
          <w:shd w:val="clear" w:color="auto" w:fill="FFFFFF"/>
        </w:rPr>
        <w:t xml:space="preserve">Along with these environmental factors, plants also produce intracellular chemicals which help in their growth and development. These factors are called </w:t>
      </w:r>
      <w:r w:rsidRPr="007B7D23">
        <w:rPr>
          <w:spacing w:val="-4"/>
          <w:shd w:val="clear" w:color="auto" w:fill="FFFFFF"/>
        </w:rPr>
        <w:t xml:space="preserve">plant growth </w:t>
      </w:r>
      <w:r>
        <w:rPr>
          <w:spacing w:val="-4"/>
          <w:shd w:val="clear" w:color="auto" w:fill="FFFFFF"/>
        </w:rPr>
        <w:t xml:space="preserve">regulators. They are intrinsic factors. </w:t>
      </w:r>
      <w:r w:rsidRPr="00977210">
        <w:t xml:space="preserve">Plant hormones (also known as </w:t>
      </w:r>
      <w:proofErr w:type="spellStart"/>
      <w:r w:rsidRPr="00977210">
        <w:t>phytohormones</w:t>
      </w:r>
      <w:proofErr w:type="spellEnd"/>
      <w:r w:rsidRPr="00977210">
        <w:t>) are signal mo</w:t>
      </w:r>
      <w:r>
        <w:t>lecules, produced within plants</w:t>
      </w:r>
      <w:r w:rsidRPr="00977210">
        <w:t xml:space="preserve"> that occur in extremely low concentrations. Plant hormones are not nutrients, but chemicals that in small amounts promote and influence the growth</w:t>
      </w:r>
      <w:r>
        <w:t xml:space="preserve">. </w:t>
      </w:r>
      <w:r>
        <w:rPr>
          <w:spacing w:val="-4"/>
          <w:shd w:val="clear" w:color="auto" w:fill="FFFFFF"/>
        </w:rPr>
        <w:t xml:space="preserve">So, </w:t>
      </w:r>
      <w:r>
        <w:t xml:space="preserve">Plant Growth Regulators are simple chemicals produced naturally by plants to regulate their growth and development. These chemicals are having diverse chemical composition. They are also referred to as plant growth substances, </w:t>
      </w:r>
      <w:proofErr w:type="spellStart"/>
      <w:r>
        <w:t>phytohormones</w:t>
      </w:r>
      <w:proofErr w:type="spellEnd"/>
      <w:r>
        <w:t xml:space="preserve"> or plant hormones. Based on their chemical nature and mode of actions important plant growth regulators are ethylene (gaseous form), </w:t>
      </w:r>
      <w:proofErr w:type="spellStart"/>
      <w:r>
        <w:t>auxin</w:t>
      </w:r>
      <w:proofErr w:type="spellEnd"/>
      <w:r>
        <w:t xml:space="preserve">, </w:t>
      </w:r>
      <w:proofErr w:type="spellStart"/>
      <w:r>
        <w:t>gibberellic</w:t>
      </w:r>
      <w:proofErr w:type="spellEnd"/>
      <w:r>
        <w:t xml:space="preserve"> acid, </w:t>
      </w:r>
      <w:proofErr w:type="spellStart"/>
      <w:r>
        <w:t>cytokinin</w:t>
      </w:r>
      <w:proofErr w:type="spellEnd"/>
      <w:r>
        <w:t xml:space="preserve">, </w:t>
      </w:r>
      <w:proofErr w:type="spellStart"/>
      <w:r>
        <w:t>abscisic</w:t>
      </w:r>
      <w:proofErr w:type="spellEnd"/>
      <w:r>
        <w:t xml:space="preserve"> acid. . </w:t>
      </w:r>
      <w:r>
        <w:rPr>
          <w:rFonts w:ascii="Arial" w:hAnsi="Arial" w:cs="Arial"/>
          <w:color w:val="202122"/>
          <w:sz w:val="21"/>
          <w:szCs w:val="21"/>
          <w:shd w:val="clear" w:color="auto" w:fill="FFFFFF"/>
        </w:rPr>
        <w:t xml:space="preserve">The biosynthesis of plant hormones within plant tissues is often diffuse and not always localized.  </w:t>
      </w:r>
      <w:r w:rsidRPr="00977210">
        <w:t>Plant hormones control all aspects of plant growth and dev</w:t>
      </w:r>
      <w:r>
        <w:t>elopment, from embryogenesis,</w:t>
      </w:r>
      <w:r w:rsidRPr="00977210">
        <w:t xml:space="preserve"> the regulation of org</w:t>
      </w:r>
      <w:r>
        <w:t xml:space="preserve">an size, pathogen </w:t>
      </w:r>
      <w:proofErr w:type="spellStart"/>
      <w:r>
        <w:t>defense</w:t>
      </w:r>
      <w:proofErr w:type="spellEnd"/>
      <w:r>
        <w:t>, stress tolerance</w:t>
      </w:r>
      <w:r w:rsidRPr="00977210">
        <w:t xml:space="preserve"> and throu</w:t>
      </w:r>
      <w:r>
        <w:t xml:space="preserve">gh to reproductive development. </w:t>
      </w:r>
      <w:r w:rsidRPr="00977210">
        <w:t xml:space="preserve">Many hormones required for cell growth, such as </w:t>
      </w:r>
      <w:proofErr w:type="spellStart"/>
      <w:r w:rsidRPr="00977210">
        <w:t>auxins</w:t>
      </w:r>
      <w:proofErr w:type="spellEnd"/>
      <w:r w:rsidRPr="00977210">
        <w:t xml:space="preserve">, gibberellins, </w:t>
      </w:r>
      <w:proofErr w:type="spellStart"/>
      <w:r w:rsidRPr="00977210">
        <w:t>brassinosteroids</w:t>
      </w:r>
      <w:proofErr w:type="spellEnd"/>
      <w:r w:rsidRPr="00977210">
        <w:t xml:space="preserve">, ethylene, </w:t>
      </w:r>
      <w:proofErr w:type="spellStart"/>
      <w:r w:rsidRPr="00977210">
        <w:t>jasmonates</w:t>
      </w:r>
      <w:proofErr w:type="spellEnd"/>
      <w:r w:rsidRPr="00977210">
        <w:t xml:space="preserve">, salicylic acid, </w:t>
      </w:r>
      <w:proofErr w:type="spellStart"/>
      <w:r w:rsidRPr="00977210">
        <w:t>strigolactones</w:t>
      </w:r>
      <w:proofErr w:type="spellEnd"/>
      <w:r w:rsidRPr="00977210">
        <w:t xml:space="preserve"> and </w:t>
      </w:r>
      <w:proofErr w:type="spellStart"/>
      <w:r w:rsidRPr="00977210">
        <w:t>cytokinins</w:t>
      </w:r>
      <w:proofErr w:type="spellEnd"/>
      <w:r w:rsidRPr="00977210">
        <w:t xml:space="preserve"> which </w:t>
      </w:r>
      <w:r w:rsidRPr="00977210">
        <w:lastRenderedPageBreak/>
        <w:t xml:space="preserve">able to accelerate or promote growth, but, some hormone-like </w:t>
      </w:r>
      <w:proofErr w:type="spellStart"/>
      <w:r w:rsidRPr="00977210">
        <w:t>abscisic</w:t>
      </w:r>
      <w:proofErr w:type="spellEnd"/>
      <w:r w:rsidRPr="00977210">
        <w:t xml:space="preserve"> acid has an adverse effect on growth which increases seed dormancy by inhibiting cell growth. Also, plant hormones are able to breakdowns dormancy for many plants and can alleviate abiotic stress (salinity, ex</w:t>
      </w:r>
      <w:r>
        <w:t xml:space="preserve">treme temperatures and, drought </w:t>
      </w:r>
      <w:proofErr w:type="spellStart"/>
      <w:r>
        <w:t>etc</w:t>
      </w:r>
      <w:proofErr w:type="spellEnd"/>
      <w:r>
        <w:t>)</w:t>
      </w:r>
      <w:r w:rsidRPr="00977210">
        <w:t xml:space="preserve"> which led to enhance germination and improve growth for many plants, whether naturally occurring in the plant or by adding it to the plant in its artificially formed or in the form of bio- or </w:t>
      </w:r>
      <w:proofErr w:type="spellStart"/>
      <w:r w:rsidRPr="00977210">
        <w:t>nano</w:t>
      </w:r>
      <w:proofErr w:type="spellEnd"/>
      <w:r w:rsidRPr="00977210">
        <w:t xml:space="preserve">-fertilization in order to increase the productivity and improve its efficiency under extreme conditions. </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r>
        <w:t>Based on their action, they are broadly classified as follows:</w:t>
      </w:r>
    </w:p>
    <w:p w:rsidR="0021545B" w:rsidRPr="003C74EE"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3C74EE">
        <w:rPr>
          <w:b/>
        </w:rPr>
        <w:t>Plant Growth Promoters</w:t>
      </w:r>
      <w:r w:rsidRPr="003C74EE">
        <w:t xml:space="preserve"> – They promote cell division, cell enlargement, flowering, fruiting and seed formation. Examples are </w:t>
      </w:r>
      <w:proofErr w:type="spellStart"/>
      <w:r w:rsidRPr="003C74EE">
        <w:t>auxins</w:t>
      </w:r>
      <w:proofErr w:type="spellEnd"/>
      <w:r w:rsidRPr="003C74EE">
        <w:t xml:space="preserve">, gibberellins and </w:t>
      </w:r>
      <w:proofErr w:type="spellStart"/>
      <w:r w:rsidRPr="003C74EE">
        <w:t>cytokinins</w:t>
      </w:r>
      <w:proofErr w:type="spellEnd"/>
      <w:r w:rsidRPr="003C74EE">
        <w:t>.</w:t>
      </w:r>
    </w:p>
    <w:p w:rsidR="0021545B" w:rsidRPr="003C74EE"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sidRPr="003C74EE">
        <w:rPr>
          <w:b/>
        </w:rPr>
        <w:t>Plant Growth Inhibitors</w:t>
      </w:r>
      <w:r w:rsidRPr="003C74EE">
        <w:t xml:space="preserve"> – These chemicals inhibit plant growth and promote dormancy (</w:t>
      </w:r>
      <w:r w:rsidRPr="003C74EE">
        <w:rPr>
          <w:color w:val="222222"/>
          <w:shd w:val="clear" w:color="auto" w:fill="FFFFFF"/>
        </w:rPr>
        <w:t>temporary inactive phase)</w:t>
      </w:r>
      <w:r w:rsidRPr="003C74EE">
        <w:t xml:space="preserve"> and abscission in plants (natural detachment/ falling off of dead leaves and </w:t>
      </w:r>
      <w:proofErr w:type="spellStart"/>
      <w:r w:rsidRPr="003C74EE">
        <w:t>riped</w:t>
      </w:r>
      <w:proofErr w:type="spellEnd"/>
      <w:r w:rsidRPr="003C74EE">
        <w:t xml:space="preserve"> fruit. An example is an </w:t>
      </w:r>
      <w:proofErr w:type="spellStart"/>
      <w:r w:rsidRPr="003C74EE">
        <w:t>abscisic</w:t>
      </w:r>
      <w:proofErr w:type="spellEnd"/>
      <w:r w:rsidRPr="003C74EE">
        <w:t xml:space="preserve"> acid.</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spacing w:val="-4"/>
          <w:shd w:val="clear" w:color="auto" w:fill="FFFFFF"/>
        </w:rPr>
      </w:pPr>
      <w:r w:rsidRPr="003C74EE">
        <w:rPr>
          <w:spacing w:val="-4"/>
          <w:shd w:val="clear" w:color="auto" w:fill="FFFFFF"/>
        </w:rPr>
        <w:t xml:space="preserve">Ethylene helps in fruit ripening. </w:t>
      </w:r>
      <w:proofErr w:type="gramStart"/>
      <w:r w:rsidRPr="003C74EE">
        <w:rPr>
          <w:spacing w:val="-4"/>
          <w:shd w:val="clear" w:color="auto" w:fill="FFFFFF"/>
        </w:rPr>
        <w:t>It  can</w:t>
      </w:r>
      <w:proofErr w:type="gramEnd"/>
      <w:r w:rsidRPr="003C74EE">
        <w:rPr>
          <w:spacing w:val="-4"/>
          <w:shd w:val="clear" w:color="auto" w:fill="FFFFFF"/>
        </w:rPr>
        <w:t xml:space="preserve"> be a promoter or an inhibitor, but is largely a Plant Growth Inhibitor.</w:t>
      </w:r>
    </w:p>
    <w:p w:rsidR="0021545B" w:rsidRPr="00977210"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p>
    <w:p w:rsidR="0021545B" w:rsidRPr="007C5948" w:rsidRDefault="0021545B" w:rsidP="0021545B">
      <w:pPr>
        <w:rPr>
          <w:rFonts w:ascii="Times New Roman" w:hAnsi="Times New Roman" w:cs="Times New Roman"/>
          <w:b/>
          <w:sz w:val="24"/>
          <w:szCs w:val="24"/>
        </w:rPr>
      </w:pPr>
      <w:r w:rsidRPr="007C5948">
        <w:rPr>
          <w:rFonts w:ascii="Times New Roman" w:hAnsi="Times New Roman" w:cs="Times New Roman"/>
          <w:b/>
          <w:sz w:val="24"/>
          <w:szCs w:val="24"/>
        </w:rPr>
        <w:t xml:space="preserve">Natural </w:t>
      </w:r>
      <w:proofErr w:type="spellStart"/>
      <w:r w:rsidRPr="007C5948">
        <w:rPr>
          <w:rFonts w:ascii="Times New Roman" w:hAnsi="Times New Roman" w:cs="Times New Roman"/>
          <w:b/>
          <w:sz w:val="24"/>
          <w:szCs w:val="24"/>
        </w:rPr>
        <w:t>auxins</w:t>
      </w:r>
      <w:proofErr w:type="spellEnd"/>
      <w:r w:rsidRPr="007C5948">
        <w:rPr>
          <w:rFonts w:ascii="Times New Roman" w:hAnsi="Times New Roman" w:cs="Times New Roman"/>
          <w:b/>
          <w:sz w:val="24"/>
          <w:szCs w:val="24"/>
        </w:rPr>
        <w:t xml:space="preserve">: </w:t>
      </w:r>
    </w:p>
    <w:p w:rsidR="0021545B" w:rsidRPr="00B74406"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rPr>
          <w:b/>
        </w:rPr>
      </w:pPr>
      <w:r w:rsidRPr="00B74406">
        <w:rPr>
          <w:b/>
        </w:rPr>
        <w:t>Discovery</w:t>
      </w:r>
    </w:p>
    <w:p w:rsidR="0021545B" w:rsidRPr="0021545B" w:rsidRDefault="0021545B" w:rsidP="0021545B">
      <w:pPr>
        <w:spacing w:line="480" w:lineRule="auto"/>
        <w:jc w:val="both"/>
        <w:rPr>
          <w:rFonts w:ascii="Times New Roman" w:hAnsi="Times New Roman" w:cs="Times New Roman"/>
          <w:sz w:val="24"/>
          <w:szCs w:val="24"/>
        </w:rPr>
      </w:pPr>
      <w:r w:rsidRPr="007C5948">
        <w:rPr>
          <w:rFonts w:ascii="Times New Roman" w:hAnsi="Times New Roman" w:cs="Times New Roman"/>
          <w:sz w:val="24"/>
          <w:szCs w:val="24"/>
        </w:rPr>
        <w:t xml:space="preserve">The first naturally occurring </w:t>
      </w:r>
      <w:proofErr w:type="spellStart"/>
      <w:r w:rsidRPr="007C5948">
        <w:rPr>
          <w:rFonts w:ascii="Times New Roman" w:hAnsi="Times New Roman" w:cs="Times New Roman"/>
          <w:sz w:val="24"/>
          <w:szCs w:val="24"/>
        </w:rPr>
        <w:t>auxin</w:t>
      </w:r>
      <w:proofErr w:type="spellEnd"/>
      <w:r w:rsidRPr="007C5948">
        <w:rPr>
          <w:rFonts w:ascii="Times New Roman" w:hAnsi="Times New Roman" w:cs="Times New Roman"/>
          <w:sz w:val="24"/>
          <w:szCs w:val="24"/>
        </w:rPr>
        <w:t xml:space="preserve"> was isolated by </w:t>
      </w:r>
      <w:proofErr w:type="spellStart"/>
      <w:r w:rsidRPr="007C5948">
        <w:rPr>
          <w:rFonts w:ascii="Times New Roman" w:hAnsi="Times New Roman" w:cs="Times New Roman"/>
          <w:sz w:val="24"/>
          <w:szCs w:val="24"/>
        </w:rPr>
        <w:t>Kogl</w:t>
      </w:r>
      <w:proofErr w:type="spellEnd"/>
      <w:r w:rsidRPr="007C5948">
        <w:rPr>
          <w:rFonts w:ascii="Times New Roman" w:hAnsi="Times New Roman" w:cs="Times New Roman"/>
          <w:sz w:val="24"/>
          <w:szCs w:val="24"/>
        </w:rPr>
        <w:t xml:space="preserve"> and </w:t>
      </w:r>
      <w:proofErr w:type="spellStart"/>
      <w:r w:rsidRPr="007C5948">
        <w:rPr>
          <w:rFonts w:ascii="Times New Roman" w:hAnsi="Times New Roman" w:cs="Times New Roman"/>
          <w:sz w:val="24"/>
          <w:szCs w:val="24"/>
        </w:rPr>
        <w:t>Haagen-Smit</w:t>
      </w:r>
      <w:proofErr w:type="spellEnd"/>
      <w:r w:rsidRPr="007C5948">
        <w:rPr>
          <w:rFonts w:ascii="Times New Roman" w:hAnsi="Times New Roman" w:cs="Times New Roman"/>
          <w:sz w:val="24"/>
          <w:szCs w:val="24"/>
        </w:rPr>
        <w:t xml:space="preserve"> (1931) from human urine. </w:t>
      </w:r>
      <w:r>
        <w:rPr>
          <w:rFonts w:ascii="Times New Roman" w:hAnsi="Times New Roman" w:cs="Times New Roman"/>
          <w:sz w:val="24"/>
          <w:szCs w:val="24"/>
        </w:rPr>
        <w:t xml:space="preserve"> </w:t>
      </w:r>
      <w:proofErr w:type="spellStart"/>
      <w:r w:rsidRPr="0021545B">
        <w:rPr>
          <w:rFonts w:ascii="Times New Roman" w:hAnsi="Times New Roman" w:cs="Times New Roman"/>
          <w:color w:val="000000" w:themeColor="text1"/>
        </w:rPr>
        <w:t>Auxins</w:t>
      </w:r>
      <w:proofErr w:type="spellEnd"/>
      <w:r w:rsidRPr="0021545B">
        <w:rPr>
          <w:rFonts w:ascii="Times New Roman" w:hAnsi="Times New Roman" w:cs="Times New Roman"/>
          <w:color w:val="000000" w:themeColor="text1"/>
        </w:rPr>
        <w:t xml:space="preserve"> were the first growth hormone to be discovered. They were discovered by observations of Charles Darwin and his son, Francis Darwin. The </w:t>
      </w:r>
      <w:proofErr w:type="spellStart"/>
      <w:r w:rsidRPr="0021545B">
        <w:rPr>
          <w:rFonts w:ascii="Times New Roman" w:hAnsi="Times New Roman" w:cs="Times New Roman"/>
          <w:color w:val="000000" w:themeColor="text1"/>
        </w:rPr>
        <w:t>Darwins</w:t>
      </w:r>
      <w:proofErr w:type="spellEnd"/>
      <w:r w:rsidRPr="0021545B">
        <w:rPr>
          <w:rFonts w:ascii="Times New Roman" w:hAnsi="Times New Roman" w:cs="Times New Roman"/>
          <w:color w:val="000000" w:themeColor="text1"/>
        </w:rPr>
        <w:t xml:space="preserve"> observed that the apical coleoptile (protective sheath) in canary grass grows and bends towards the source of light. This phenomenon is ‘phototropism’. In addition, their experiments showed that the coleoptile tip was the site responsible for the bending. Finally, this led to the isolation of the first </w:t>
      </w:r>
      <w:proofErr w:type="spellStart"/>
      <w:r w:rsidRPr="0021545B">
        <w:rPr>
          <w:rFonts w:ascii="Times New Roman" w:hAnsi="Times New Roman" w:cs="Times New Roman"/>
          <w:color w:val="000000" w:themeColor="text1"/>
        </w:rPr>
        <w:t>auxin</w:t>
      </w:r>
      <w:proofErr w:type="spellEnd"/>
      <w:r w:rsidRPr="0021545B">
        <w:rPr>
          <w:rFonts w:ascii="Times New Roman" w:hAnsi="Times New Roman" w:cs="Times New Roman"/>
          <w:color w:val="000000" w:themeColor="text1"/>
        </w:rPr>
        <w:t xml:space="preserve"> by </w:t>
      </w:r>
      <w:r w:rsidRPr="0021545B">
        <w:rPr>
          <w:rFonts w:ascii="Times New Roman" w:hAnsi="Times New Roman" w:cs="Times New Roman"/>
          <w:b/>
          <w:color w:val="000000" w:themeColor="text1"/>
        </w:rPr>
        <w:t>F.W. Went</w:t>
      </w:r>
      <w:r w:rsidRPr="0021545B">
        <w:rPr>
          <w:rFonts w:ascii="Times New Roman" w:hAnsi="Times New Roman" w:cs="Times New Roman"/>
          <w:color w:val="000000" w:themeColor="text1"/>
        </w:rPr>
        <w:t xml:space="preserve"> from the coleoptile tip of oat seedlings. He </w:t>
      </w:r>
      <w:r w:rsidRPr="0021545B">
        <w:rPr>
          <w:rFonts w:ascii="Times New Roman" w:hAnsi="Times New Roman" w:cs="Times New Roman"/>
          <w:color w:val="000000" w:themeColor="text1"/>
          <w:shd w:val="clear" w:color="auto" w:fill="FFFFFF"/>
        </w:rPr>
        <w:t>work on oat (</w:t>
      </w:r>
      <w:proofErr w:type="spellStart"/>
      <w:r w:rsidRPr="0021545B">
        <w:rPr>
          <w:rFonts w:ascii="Times New Roman" w:hAnsi="Times New Roman" w:cs="Times New Roman"/>
          <w:i/>
          <w:color w:val="000000" w:themeColor="text1"/>
          <w:shd w:val="clear" w:color="auto" w:fill="FFFFFF"/>
        </w:rPr>
        <w:t>Avena</w:t>
      </w:r>
      <w:proofErr w:type="spellEnd"/>
      <w:r w:rsidRPr="0021545B">
        <w:rPr>
          <w:rFonts w:ascii="Times New Roman" w:hAnsi="Times New Roman" w:cs="Times New Roman"/>
          <w:i/>
          <w:color w:val="000000" w:themeColor="text1"/>
          <w:shd w:val="clear" w:color="auto" w:fill="FFFFFF"/>
        </w:rPr>
        <w:t xml:space="preserve"> </w:t>
      </w:r>
      <w:proofErr w:type="spellStart"/>
      <w:r w:rsidRPr="0021545B">
        <w:rPr>
          <w:rFonts w:ascii="Times New Roman" w:hAnsi="Times New Roman" w:cs="Times New Roman"/>
          <w:i/>
          <w:color w:val="000000" w:themeColor="text1"/>
          <w:shd w:val="clear" w:color="auto" w:fill="FFFFFF"/>
        </w:rPr>
        <w:t>sativa</w:t>
      </w:r>
      <w:proofErr w:type="spellEnd"/>
      <w:r w:rsidRPr="0021545B">
        <w:rPr>
          <w:rFonts w:ascii="Times New Roman" w:hAnsi="Times New Roman" w:cs="Times New Roman"/>
          <w:color w:val="000000" w:themeColor="text1"/>
          <w:shd w:val="clear" w:color="auto" w:fill="FFFFFF"/>
        </w:rPr>
        <w:t xml:space="preserve">), he reported that If the growing tip of oat coleoptile is removed, the remaining portion of coleoptile will show a marked decrease in </w:t>
      </w:r>
      <w:r w:rsidRPr="0021545B">
        <w:rPr>
          <w:rFonts w:ascii="Times New Roman" w:hAnsi="Times New Roman" w:cs="Times New Roman"/>
          <w:color w:val="000000" w:themeColor="text1"/>
          <w:shd w:val="clear" w:color="auto" w:fill="FFFFFF"/>
        </w:rPr>
        <w:lastRenderedPageBreak/>
        <w:t xml:space="preserve">growth which will ultimately stop. That showed that chemical present in growing tip of oat coleoptile help in plant elongation. This substance </w:t>
      </w:r>
      <w:r w:rsidRPr="0021545B">
        <w:rPr>
          <w:rFonts w:ascii="Times New Roman" w:hAnsi="Times New Roman" w:cs="Times New Roman"/>
          <w:color w:val="000000" w:themeColor="text1"/>
          <w:spacing w:val="-5"/>
          <w:shd w:val="clear" w:color="auto" w:fill="FFFFFF"/>
        </w:rPr>
        <w:t xml:space="preserve">is t/a IAA (indole-3-acetic acid), natural </w:t>
      </w:r>
      <w:proofErr w:type="spellStart"/>
      <w:r w:rsidRPr="0021545B">
        <w:rPr>
          <w:rFonts w:ascii="Times New Roman" w:hAnsi="Times New Roman" w:cs="Times New Roman"/>
          <w:color w:val="000000" w:themeColor="text1"/>
          <w:spacing w:val="-5"/>
          <w:shd w:val="clear" w:color="auto" w:fill="FFFFFF"/>
        </w:rPr>
        <w:t>auxin</w:t>
      </w:r>
      <w:proofErr w:type="spellEnd"/>
      <w:proofErr w:type="gramStart"/>
      <w:r w:rsidRPr="0021545B">
        <w:rPr>
          <w:rFonts w:ascii="Times New Roman" w:hAnsi="Times New Roman" w:cs="Times New Roman"/>
          <w:color w:val="000000" w:themeColor="text1"/>
          <w:spacing w:val="-5"/>
          <w:shd w:val="clear" w:color="auto" w:fill="FFFFFF"/>
        </w:rPr>
        <w:t>.</w:t>
      </w:r>
      <w:r w:rsidRPr="0021545B">
        <w:rPr>
          <w:rFonts w:ascii="Times New Roman" w:hAnsi="Times New Roman" w:cs="Times New Roman"/>
          <w:color w:val="000000" w:themeColor="text1"/>
          <w:shd w:val="clear" w:color="auto" w:fill="FFFFFF"/>
        </w:rPr>
        <w:t>.</w:t>
      </w:r>
      <w:proofErr w:type="gramEnd"/>
      <w:r w:rsidRPr="0021545B">
        <w:rPr>
          <w:rFonts w:ascii="Times New Roman" w:hAnsi="Times New Roman" w:cs="Times New Roman"/>
          <w:color w:val="000000" w:themeColor="text1"/>
          <w:shd w:val="clear" w:color="auto" w:fill="FFFFFF"/>
        </w:rPr>
        <w:t xml:space="preserve">  </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color w:val="000000" w:themeColor="text1"/>
          <w:shd w:val="clear" w:color="auto" w:fill="FFFFFF"/>
        </w:rPr>
      </w:pPr>
      <w:r w:rsidRPr="0021545B">
        <w:rPr>
          <w:b/>
          <w:color w:val="000000" w:themeColor="text1"/>
          <w:shd w:val="clear" w:color="auto" w:fill="FFFFFF"/>
        </w:rPr>
        <w:t xml:space="preserve">Natural and Synthetic </w:t>
      </w:r>
      <w:proofErr w:type="spellStart"/>
      <w:r w:rsidRPr="0021545B">
        <w:rPr>
          <w:b/>
          <w:color w:val="000000" w:themeColor="text1"/>
          <w:shd w:val="clear" w:color="auto" w:fill="FFFFFF"/>
        </w:rPr>
        <w:t>Auxins</w:t>
      </w:r>
      <w:proofErr w:type="spellEnd"/>
      <w:r w:rsidRPr="0021545B">
        <w:rPr>
          <w:b/>
          <w:color w:val="000000" w:themeColor="text1"/>
          <w:shd w:val="clear" w:color="auto" w:fill="FFFFFF"/>
        </w:rPr>
        <w:t>:</w:t>
      </w:r>
      <w:r>
        <w:rPr>
          <w:color w:val="000000" w:themeColor="text1"/>
          <w:shd w:val="clear" w:color="auto" w:fill="FFFFFF"/>
        </w:rPr>
        <w:t xml:space="preserve"> </w:t>
      </w:r>
    </w:p>
    <w:p w:rsidR="0021545B" w:rsidRP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color w:val="000000" w:themeColor="text1"/>
        </w:rPr>
      </w:pPr>
      <w:proofErr w:type="spellStart"/>
      <w:r w:rsidRPr="004A26F2">
        <w:t>Indole</w:t>
      </w:r>
      <w:proofErr w:type="spellEnd"/>
      <w:r w:rsidRPr="004A26F2">
        <w:t xml:space="preserve"> 3-acetic </w:t>
      </w:r>
      <w:proofErr w:type="gramStart"/>
      <w:r w:rsidRPr="004A26F2">
        <w:t>acid (IAA) are</w:t>
      </w:r>
      <w:proofErr w:type="gramEnd"/>
      <w:r w:rsidRPr="004A26F2">
        <w:t xml:space="preserve"> naturally occurring </w:t>
      </w:r>
      <w:proofErr w:type="spellStart"/>
      <w:r w:rsidRPr="004A26F2">
        <w:t>auxins</w:t>
      </w:r>
      <w:proofErr w:type="spellEnd"/>
      <w:r w:rsidRPr="004A26F2">
        <w:t xml:space="preserve"> in plants and therefore; regarded as </w:t>
      </w:r>
      <w:proofErr w:type="spellStart"/>
      <w:r w:rsidRPr="004A26F2">
        <w:t>phytohormones</w:t>
      </w:r>
      <w:proofErr w:type="spellEnd"/>
      <w:r w:rsidRPr="004A26F2">
        <w:t xml:space="preserve">. </w:t>
      </w:r>
      <w:proofErr w:type="gramStart"/>
      <w:r w:rsidRPr="004A26F2">
        <w:t>is</w:t>
      </w:r>
      <w:proofErr w:type="gramEnd"/>
      <w:r w:rsidRPr="004A26F2">
        <w:t xml:space="preserve"> the best known and universal </w:t>
      </w:r>
      <w:proofErr w:type="spellStart"/>
      <w:r w:rsidRPr="004A26F2">
        <w:t>auxin</w:t>
      </w:r>
      <w:proofErr w:type="spellEnd"/>
      <w:r w:rsidRPr="004A26F2">
        <w:t xml:space="preserve">. It is found in all plants and fungi. Besides IAA, indole-3-acetaldehyde, </w:t>
      </w:r>
      <w:proofErr w:type="spellStart"/>
      <w:r w:rsidRPr="004A26F2">
        <w:t>indole</w:t>
      </w:r>
      <w:proofErr w:type="spellEnd"/>
      <w:r w:rsidRPr="004A26F2">
        <w:t xml:space="preserve"> -3-spyruvic acid, </w:t>
      </w:r>
      <w:proofErr w:type="spellStart"/>
      <w:r w:rsidRPr="004A26F2">
        <w:t>indole</w:t>
      </w:r>
      <w:proofErr w:type="spellEnd"/>
      <w:r w:rsidRPr="004A26F2">
        <w:t xml:space="preserve"> ethanol, 4-chloro-idole aerie acid (4-chloro-­IAA) </w:t>
      </w:r>
      <w:proofErr w:type="spellStart"/>
      <w:r w:rsidRPr="004A26F2">
        <w:t>Indole</w:t>
      </w:r>
      <w:proofErr w:type="spellEnd"/>
      <w:r w:rsidRPr="004A26F2">
        <w:t xml:space="preserve"> butyric acid (IBA), </w:t>
      </w:r>
      <w:proofErr w:type="spellStart"/>
      <w:r w:rsidRPr="004A26F2">
        <w:rPr>
          <w:color w:val="222222"/>
          <w:shd w:val="clear" w:color="auto" w:fill="FFFFFF"/>
        </w:rPr>
        <w:t>phenylacetic</w:t>
      </w:r>
      <w:proofErr w:type="spellEnd"/>
      <w:r w:rsidRPr="004A26F2">
        <w:rPr>
          <w:color w:val="222222"/>
          <w:shd w:val="clear" w:color="auto" w:fill="FFFFFF"/>
        </w:rPr>
        <w:t xml:space="preserve"> acid (PAA), indole-3-propionic acid</w:t>
      </w:r>
      <w:r w:rsidRPr="004A26F2">
        <w:t xml:space="preserve"> (IPA). Natural </w:t>
      </w:r>
      <w:proofErr w:type="spellStart"/>
      <w:r w:rsidRPr="004A26F2">
        <w:t>auxins</w:t>
      </w:r>
      <w:proofErr w:type="spellEnd"/>
      <w:r w:rsidRPr="004A26F2">
        <w:t xml:space="preserve"> are found in growing stems and roots coleoptile from where they migrate to their site of action. Naphthalene acetic acid (NAA) and 2, 4-dichlorophenoxyacetic (2, 4-D) are examples of synthetic </w:t>
      </w:r>
      <w:proofErr w:type="spellStart"/>
      <w:r w:rsidRPr="004A26F2">
        <w:t>auxins</w:t>
      </w:r>
      <w:proofErr w:type="spellEnd"/>
      <w:r w:rsidRPr="004A26F2">
        <w:t>.</w:t>
      </w:r>
    </w:p>
    <w:p w:rsidR="0021545B" w:rsidRPr="007C5948" w:rsidRDefault="0021545B" w:rsidP="0021545B">
      <w:pPr>
        <w:rPr>
          <w:rFonts w:ascii="Times New Roman" w:hAnsi="Times New Roman" w:cs="Times New Roman"/>
          <w:b/>
          <w:sz w:val="24"/>
          <w:szCs w:val="24"/>
          <w:u w:val="single"/>
        </w:rPr>
      </w:pPr>
      <w:r w:rsidRPr="007C5948">
        <w:rPr>
          <w:rFonts w:ascii="Times New Roman" w:hAnsi="Times New Roman" w:cs="Times New Roman"/>
          <w:b/>
          <w:sz w:val="24"/>
          <w:szCs w:val="24"/>
          <w:u w:val="single"/>
        </w:rPr>
        <w:t>Bio-Assay test:</w:t>
      </w:r>
    </w:p>
    <w:p w:rsidR="0021545B" w:rsidRPr="007C5948" w:rsidRDefault="0021545B" w:rsidP="0021545B">
      <w:pPr>
        <w:spacing w:line="480" w:lineRule="auto"/>
        <w:rPr>
          <w:rFonts w:ascii="Times New Roman" w:hAnsi="Times New Roman" w:cs="Times New Roman"/>
          <w:sz w:val="24"/>
          <w:szCs w:val="24"/>
        </w:rPr>
      </w:pPr>
      <w:r w:rsidRPr="007C5948">
        <w:rPr>
          <w:rFonts w:ascii="Times New Roman" w:hAnsi="Times New Roman" w:cs="Times New Roman"/>
          <w:sz w:val="24"/>
          <w:szCs w:val="24"/>
        </w:rPr>
        <w:t xml:space="preserve">Bioassay means the testing of substance for </w:t>
      </w:r>
      <w:proofErr w:type="spellStart"/>
      <w:proofErr w:type="gramStart"/>
      <w:r w:rsidRPr="007C5948">
        <w:rPr>
          <w:rFonts w:ascii="Times New Roman" w:hAnsi="Times New Roman" w:cs="Times New Roman"/>
          <w:sz w:val="24"/>
          <w:szCs w:val="24"/>
        </w:rPr>
        <w:t>it's</w:t>
      </w:r>
      <w:proofErr w:type="spellEnd"/>
      <w:proofErr w:type="gramEnd"/>
      <w:r w:rsidRPr="007C5948">
        <w:rPr>
          <w:rFonts w:ascii="Times New Roman" w:hAnsi="Times New Roman" w:cs="Times New Roman"/>
          <w:sz w:val="24"/>
          <w:szCs w:val="24"/>
        </w:rPr>
        <w:t xml:space="preserve"> activity in causing a growth response i</w:t>
      </w:r>
      <w:r>
        <w:rPr>
          <w:rFonts w:ascii="Times New Roman" w:hAnsi="Times New Roman" w:cs="Times New Roman"/>
          <w:sz w:val="24"/>
          <w:szCs w:val="24"/>
        </w:rPr>
        <w:t>n a living plant or it's parts.</w:t>
      </w:r>
    </w:p>
    <w:p w:rsidR="0021545B" w:rsidRPr="007C5948" w:rsidRDefault="0021545B" w:rsidP="0021545B">
      <w:pPr>
        <w:spacing w:line="480" w:lineRule="auto"/>
        <w:rPr>
          <w:rFonts w:ascii="Times New Roman" w:hAnsi="Times New Roman" w:cs="Times New Roman"/>
          <w:sz w:val="24"/>
          <w:szCs w:val="24"/>
        </w:rPr>
      </w:pPr>
      <w:r>
        <w:rPr>
          <w:rFonts w:ascii="Times New Roman" w:hAnsi="Times New Roman" w:cs="Times New Roman"/>
          <w:sz w:val="24"/>
          <w:szCs w:val="24"/>
        </w:rPr>
        <w:t xml:space="preserve">(i) </w:t>
      </w:r>
      <w:proofErr w:type="spellStart"/>
      <w:r w:rsidRPr="007C5948">
        <w:rPr>
          <w:rFonts w:ascii="Times New Roman" w:hAnsi="Times New Roman" w:cs="Times New Roman"/>
          <w:b/>
          <w:sz w:val="24"/>
          <w:szCs w:val="24"/>
        </w:rPr>
        <w:t>Avena</w:t>
      </w:r>
      <w:proofErr w:type="spellEnd"/>
      <w:r w:rsidRPr="007C5948">
        <w:rPr>
          <w:rFonts w:ascii="Times New Roman" w:hAnsi="Times New Roman" w:cs="Times New Roman"/>
          <w:b/>
          <w:sz w:val="24"/>
          <w:szCs w:val="24"/>
        </w:rPr>
        <w:t xml:space="preserve"> curvature test</w:t>
      </w:r>
      <w:r w:rsidRPr="007C5948">
        <w:rPr>
          <w:rFonts w:ascii="Times New Roman" w:hAnsi="Times New Roman" w:cs="Times New Roman"/>
          <w:sz w:val="24"/>
          <w:szCs w:val="24"/>
        </w:rPr>
        <w:t xml:space="preserve">: </w:t>
      </w:r>
      <w:proofErr w:type="spellStart"/>
      <w:r w:rsidRPr="007C5948">
        <w:rPr>
          <w:rFonts w:ascii="Times New Roman" w:hAnsi="Times New Roman" w:cs="Times New Roman"/>
          <w:sz w:val="24"/>
          <w:szCs w:val="24"/>
        </w:rPr>
        <w:t>Avena</w:t>
      </w:r>
      <w:proofErr w:type="spellEnd"/>
      <w:r w:rsidRPr="007C5948">
        <w:rPr>
          <w:rFonts w:ascii="Times New Roman" w:hAnsi="Times New Roman" w:cs="Times New Roman"/>
          <w:sz w:val="24"/>
          <w:szCs w:val="24"/>
        </w:rPr>
        <w:t xml:space="preserve"> curvature test carried out by F.W. Went (1928</w:t>
      </w:r>
      <w:proofErr w:type="gramStart"/>
      <w:r w:rsidRPr="007C5948">
        <w:rPr>
          <w:rFonts w:ascii="Times New Roman" w:hAnsi="Times New Roman" w:cs="Times New Roman"/>
          <w:sz w:val="24"/>
          <w:szCs w:val="24"/>
        </w:rPr>
        <w:t>),</w:t>
      </w:r>
      <w:proofErr w:type="gramEnd"/>
      <w:r w:rsidRPr="007C5948">
        <w:rPr>
          <w:rFonts w:ascii="Times New Roman" w:hAnsi="Times New Roman" w:cs="Times New Roman"/>
          <w:sz w:val="24"/>
          <w:szCs w:val="24"/>
        </w:rPr>
        <w:t xml:space="preserve"> demonstrated the effect of </w:t>
      </w:r>
      <w:proofErr w:type="spellStart"/>
      <w:r w:rsidRPr="007C5948">
        <w:rPr>
          <w:rFonts w:ascii="Times New Roman" w:hAnsi="Times New Roman" w:cs="Times New Roman"/>
          <w:sz w:val="24"/>
          <w:szCs w:val="24"/>
        </w:rPr>
        <w:t>auxins</w:t>
      </w:r>
      <w:proofErr w:type="spellEnd"/>
      <w:r w:rsidRPr="007C5948">
        <w:rPr>
          <w:rFonts w:ascii="Times New Roman" w:hAnsi="Times New Roman" w:cs="Times New Roman"/>
          <w:sz w:val="24"/>
          <w:szCs w:val="24"/>
        </w:rPr>
        <w:t xml:space="preserve"> on plant growth by performing some experiments with the</w:t>
      </w:r>
      <w:r>
        <w:rPr>
          <w:rFonts w:ascii="Times New Roman" w:hAnsi="Times New Roman" w:cs="Times New Roman"/>
          <w:sz w:val="24"/>
          <w:szCs w:val="24"/>
        </w:rPr>
        <w:t xml:space="preserve"> oat (</w:t>
      </w:r>
      <w:proofErr w:type="spellStart"/>
      <w:r>
        <w:rPr>
          <w:rFonts w:ascii="Times New Roman" w:hAnsi="Times New Roman" w:cs="Times New Roman"/>
          <w:sz w:val="24"/>
          <w:szCs w:val="24"/>
        </w:rPr>
        <w:t>Avena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sativa</w:t>
      </w:r>
      <w:proofErr w:type="spellEnd"/>
      <w:r>
        <w:rPr>
          <w:rFonts w:ascii="Times New Roman" w:hAnsi="Times New Roman" w:cs="Times New Roman"/>
          <w:sz w:val="24"/>
          <w:szCs w:val="24"/>
        </w:rPr>
        <w:t>) coleoptile.</w:t>
      </w:r>
    </w:p>
    <w:p w:rsidR="0021545B" w:rsidRDefault="0021545B" w:rsidP="0021545B">
      <w:pPr>
        <w:spacing w:line="480" w:lineRule="auto"/>
        <w:rPr>
          <w:rFonts w:ascii="Times New Roman" w:hAnsi="Times New Roman" w:cs="Times New Roman"/>
          <w:sz w:val="24"/>
          <w:szCs w:val="24"/>
        </w:rPr>
      </w:pPr>
      <w:r w:rsidRPr="007C5948">
        <w:rPr>
          <w:rFonts w:ascii="Times New Roman" w:hAnsi="Times New Roman" w:cs="Times New Roman"/>
          <w:sz w:val="24"/>
          <w:szCs w:val="24"/>
        </w:rPr>
        <w:t xml:space="preserve">(ii) </w:t>
      </w:r>
      <w:r w:rsidRPr="007C5948">
        <w:rPr>
          <w:rFonts w:ascii="Times New Roman" w:hAnsi="Times New Roman" w:cs="Times New Roman"/>
          <w:b/>
          <w:sz w:val="24"/>
          <w:szCs w:val="24"/>
        </w:rPr>
        <w:t>Root growth inhibition test:</w:t>
      </w:r>
      <w:r w:rsidRPr="007C5948">
        <w:rPr>
          <w:rFonts w:ascii="Times New Roman" w:hAnsi="Times New Roman" w:cs="Times New Roman"/>
          <w:sz w:val="24"/>
          <w:szCs w:val="24"/>
        </w:rPr>
        <w:t xml:space="preserve"> are bioassays for examining </w:t>
      </w:r>
      <w:proofErr w:type="spellStart"/>
      <w:r w:rsidRPr="007C5948">
        <w:rPr>
          <w:rFonts w:ascii="Times New Roman" w:hAnsi="Times New Roman" w:cs="Times New Roman"/>
          <w:sz w:val="24"/>
          <w:szCs w:val="24"/>
        </w:rPr>
        <w:t>auxin</w:t>
      </w:r>
      <w:proofErr w:type="spellEnd"/>
      <w:r w:rsidRPr="007C5948">
        <w:rPr>
          <w:rFonts w:ascii="Times New Roman" w:hAnsi="Times New Roman" w:cs="Times New Roman"/>
          <w:sz w:val="24"/>
          <w:szCs w:val="24"/>
        </w:rPr>
        <w:t xml:space="preserve"> activity.</w:t>
      </w:r>
    </w:p>
    <w:p w:rsidR="0021545B" w:rsidRPr="007C5948" w:rsidRDefault="0021545B" w:rsidP="0021545B">
      <w:pPr>
        <w:spacing w:line="480" w:lineRule="auto"/>
        <w:rPr>
          <w:rFonts w:ascii="Times New Roman" w:hAnsi="Times New Roman" w:cs="Times New Roman"/>
          <w:b/>
          <w:sz w:val="24"/>
          <w:szCs w:val="24"/>
          <w:u w:val="single"/>
        </w:rPr>
      </w:pPr>
      <w:r w:rsidRPr="007C5948">
        <w:rPr>
          <w:rFonts w:ascii="Times New Roman" w:hAnsi="Times New Roman" w:cs="Times New Roman"/>
          <w:b/>
          <w:sz w:val="24"/>
          <w:szCs w:val="24"/>
          <w:u w:val="single"/>
        </w:rPr>
        <w:t>Physiological Effects and Applications of Auxin</w:t>
      </w:r>
    </w:p>
    <w:p w:rsidR="0021545B"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Apical Dominance</w:t>
      </w:r>
      <w:r w:rsidRPr="007C5948">
        <w:rPr>
          <w:rFonts w:ascii="Times New Roman" w:hAnsi="Times New Roman" w:cs="Times New Roman"/>
          <w:sz w:val="24"/>
          <w:szCs w:val="24"/>
        </w:rPr>
        <w:t xml:space="preserve"> (Characteristic function of </w:t>
      </w:r>
      <w:proofErr w:type="spellStart"/>
      <w:r w:rsidRPr="007C5948">
        <w:rPr>
          <w:rFonts w:ascii="Times New Roman" w:hAnsi="Times New Roman" w:cs="Times New Roman"/>
          <w:sz w:val="24"/>
          <w:szCs w:val="24"/>
        </w:rPr>
        <w:t>auxin</w:t>
      </w:r>
      <w:proofErr w:type="spellEnd"/>
      <w:r w:rsidRPr="007C5948">
        <w:rPr>
          <w:rFonts w:ascii="Times New Roman" w:hAnsi="Times New Roman" w:cs="Times New Roman"/>
          <w:sz w:val="24"/>
          <w:szCs w:val="24"/>
        </w:rPr>
        <w:t xml:space="preserve">): The phenomenon in which apical bud dominates over the growth of lateral buds is called Apical Dominance. </w:t>
      </w:r>
      <w:proofErr w:type="spellStart"/>
      <w:r w:rsidRPr="007C5948">
        <w:rPr>
          <w:rFonts w:ascii="Times New Roman" w:hAnsi="Times New Roman" w:cs="Times New Roman"/>
          <w:sz w:val="24"/>
          <w:szCs w:val="24"/>
        </w:rPr>
        <w:t>Prunning</w:t>
      </w:r>
      <w:proofErr w:type="spellEnd"/>
      <w:r w:rsidRPr="007C5948">
        <w:rPr>
          <w:rFonts w:ascii="Times New Roman" w:hAnsi="Times New Roman" w:cs="Times New Roman"/>
          <w:sz w:val="24"/>
          <w:szCs w:val="24"/>
        </w:rPr>
        <w:t xml:space="preserve"> in gardens promotes </w:t>
      </w:r>
      <w:proofErr w:type="spellStart"/>
      <w:r w:rsidRPr="007C5948">
        <w:rPr>
          <w:rFonts w:ascii="Times New Roman" w:hAnsi="Times New Roman" w:cs="Times New Roman"/>
          <w:sz w:val="24"/>
          <w:szCs w:val="24"/>
        </w:rPr>
        <w:t>densing</w:t>
      </w:r>
      <w:proofErr w:type="spellEnd"/>
      <w:r w:rsidRPr="007C5948">
        <w:rPr>
          <w:rFonts w:ascii="Times New Roman" w:hAnsi="Times New Roman" w:cs="Times New Roman"/>
          <w:sz w:val="24"/>
          <w:szCs w:val="24"/>
        </w:rPr>
        <w:t xml:space="preserve"> of hedge.</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left="720"/>
      </w:pPr>
      <w:r w:rsidRPr="00BF446B">
        <w:rPr>
          <w:b/>
        </w:rPr>
        <w:lastRenderedPageBreak/>
        <w:t>Apical Dominance</w:t>
      </w:r>
      <w:r>
        <w:rPr>
          <w:b/>
        </w:rPr>
        <w:t xml:space="preserve"> (definition)</w:t>
      </w:r>
      <w:r w:rsidRPr="00BF446B">
        <w:rPr>
          <w:b/>
        </w:rPr>
        <w:t>:</w:t>
      </w:r>
      <w:r>
        <w:t xml:space="preserve">  The growing apical bud in higher plants due to </w:t>
      </w:r>
      <w:proofErr w:type="spellStart"/>
      <w:r>
        <w:t>auxin</w:t>
      </w:r>
      <w:proofErr w:type="spellEnd"/>
      <w:r>
        <w:t xml:space="preserve"> at apical region inhibits the growth of the lateral buds. This phenomenon is ‘Apical Dominance’. Removal of the apical bud allows the lateral buds to grow. This technique is commonly used in tea plantations and hedge-making.</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left="360"/>
        <w:jc w:val="center"/>
      </w:pPr>
      <w:r w:rsidRPr="002905EA">
        <w:rPr>
          <w:noProof/>
        </w:rPr>
        <w:drawing>
          <wp:inline distT="0" distB="0" distL="0" distR="0" wp14:anchorId="4D61DB18" wp14:editId="3E1F072E">
            <wp:extent cx="2856230" cy="2032000"/>
            <wp:effectExtent l="0" t="0" r="1270" b="6350"/>
            <wp:docPr id="8" name="Picture 8" descr="https://d1whtlypfis84e.cloudfront.net/guides/wp-content/uploads/2018/02/14060055/Apical-dominance-300x2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1whtlypfis84e.cloudfront.net/guides/wp-content/uploads/2018/02/14060055/Apical-dominance-300x213.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6230" cy="2032000"/>
                    </a:xfrm>
                    <a:prstGeom prst="rect">
                      <a:avLst/>
                    </a:prstGeom>
                    <a:noFill/>
                    <a:ln>
                      <a:noFill/>
                    </a:ln>
                  </pic:spPr>
                </pic:pic>
              </a:graphicData>
            </a:graphic>
          </wp:inline>
        </w:drawing>
      </w:r>
    </w:p>
    <w:p w:rsidR="0021545B" w:rsidRPr="00BF446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left="720"/>
        <w:rPr>
          <w:b/>
        </w:rPr>
      </w:pPr>
      <w:r>
        <w:rPr>
          <w:b/>
        </w:rPr>
        <w:t xml:space="preserve">                                                         </w:t>
      </w:r>
      <w:r w:rsidRPr="00BF446B">
        <w:rPr>
          <w:b/>
        </w:rPr>
        <w:t>Apical dominance</w:t>
      </w:r>
    </w:p>
    <w:p w:rsidR="0021545B" w:rsidRPr="003C74EE"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ind w:left="720"/>
      </w:pPr>
    </w:p>
    <w:p w:rsidR="0021545B" w:rsidRPr="007C5948" w:rsidRDefault="0021545B" w:rsidP="0021545B">
      <w:pPr>
        <w:pStyle w:val="ListParagraph"/>
        <w:spacing w:line="480" w:lineRule="auto"/>
        <w:rPr>
          <w:rFonts w:ascii="Times New Roman" w:hAnsi="Times New Roman" w:cs="Times New Roman"/>
          <w:sz w:val="24"/>
          <w:szCs w:val="24"/>
        </w:rPr>
      </w:pPr>
    </w:p>
    <w:p w:rsidR="0021545B" w:rsidRPr="007C5948" w:rsidRDefault="0021545B" w:rsidP="0021545B">
      <w:pPr>
        <w:pStyle w:val="ListParagraph"/>
        <w:numPr>
          <w:ilvl w:val="0"/>
          <w:numId w:val="1"/>
        </w:numPr>
        <w:spacing w:line="480" w:lineRule="auto"/>
        <w:rPr>
          <w:rFonts w:ascii="Times New Roman" w:hAnsi="Times New Roman" w:cs="Times New Roman"/>
          <w:b/>
          <w:sz w:val="24"/>
          <w:szCs w:val="24"/>
        </w:rPr>
      </w:pPr>
      <w:r w:rsidRPr="007C5948">
        <w:rPr>
          <w:rFonts w:ascii="Times New Roman" w:hAnsi="Times New Roman" w:cs="Times New Roman"/>
          <w:b/>
          <w:sz w:val="24"/>
          <w:szCs w:val="24"/>
        </w:rPr>
        <w:t xml:space="preserve">Cell Division &amp; Cell Enlargement/Callus formation </w:t>
      </w:r>
      <w:r w:rsidRPr="007C5948">
        <w:rPr>
          <w:rFonts w:ascii="Times New Roman" w:hAnsi="Times New Roman" w:cs="Times New Roman"/>
          <w:sz w:val="24"/>
          <w:szCs w:val="24"/>
        </w:rPr>
        <w:t xml:space="preserve">Auxin is important in Tissue culture &amp; Grafting. It stimulates division of </w:t>
      </w:r>
      <w:proofErr w:type="spellStart"/>
      <w:r w:rsidRPr="007C5948">
        <w:rPr>
          <w:rFonts w:ascii="Times New Roman" w:hAnsi="Times New Roman" w:cs="Times New Roman"/>
          <w:sz w:val="24"/>
          <w:szCs w:val="24"/>
        </w:rPr>
        <w:t>intrafascicular</w:t>
      </w:r>
      <w:proofErr w:type="spellEnd"/>
      <w:r w:rsidRPr="007C5948">
        <w:rPr>
          <w:rFonts w:ascii="Times New Roman" w:hAnsi="Times New Roman" w:cs="Times New Roman"/>
          <w:sz w:val="24"/>
          <w:szCs w:val="24"/>
        </w:rPr>
        <w:t xml:space="preserve"> cambium. Also in healing of wounds.</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Shortening of Internodes:</w:t>
      </w:r>
      <w:r w:rsidRPr="007C5948">
        <w:rPr>
          <w:rFonts w:ascii="Times New Roman" w:hAnsi="Times New Roman" w:cs="Times New Roman"/>
          <w:sz w:val="24"/>
          <w:szCs w:val="24"/>
        </w:rPr>
        <w:t xml:space="preserve"> a-NAA induces the formation of dwarf shoot or spurs in apple, pear etc., thus number of fruits increases.</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Prevention of lodging:</w:t>
      </w:r>
      <w:r w:rsidRPr="007C5948">
        <w:rPr>
          <w:rFonts w:ascii="Times New Roman" w:hAnsi="Times New Roman" w:cs="Times New Roman"/>
          <w:sz w:val="24"/>
          <w:szCs w:val="24"/>
        </w:rPr>
        <w:t xml:space="preserve"> Auxin spray prevents lodging of crops, immature leaves &amp; fruits.</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Root initiation:</w:t>
      </w:r>
      <w:r w:rsidRPr="007C5948">
        <w:rPr>
          <w:rFonts w:ascii="Times New Roman" w:hAnsi="Times New Roman" w:cs="Times New Roman"/>
          <w:sz w:val="24"/>
          <w:szCs w:val="24"/>
        </w:rPr>
        <w:t xml:space="preserve"> Rooting on stem cuttings is promoted by IEA &amp; NAA (Root growth inhibited by </w:t>
      </w:r>
      <w:proofErr w:type="spellStart"/>
      <w:r w:rsidRPr="007C5948">
        <w:rPr>
          <w:rFonts w:ascii="Times New Roman" w:hAnsi="Times New Roman" w:cs="Times New Roman"/>
          <w:sz w:val="24"/>
          <w:szCs w:val="24"/>
        </w:rPr>
        <w:t>auxin</w:t>
      </w:r>
      <w:proofErr w:type="spellEnd"/>
      <w:r w:rsidRPr="007C5948">
        <w:rPr>
          <w:rFonts w:ascii="Times New Roman" w:hAnsi="Times New Roman" w:cs="Times New Roman"/>
          <w:sz w:val="24"/>
          <w:szCs w:val="24"/>
        </w:rPr>
        <w:t>).</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Potato dormancy</w:t>
      </w:r>
      <w:r w:rsidRPr="007C5948">
        <w:rPr>
          <w:rFonts w:ascii="Times New Roman" w:hAnsi="Times New Roman" w:cs="Times New Roman"/>
          <w:sz w:val="24"/>
          <w:szCs w:val="24"/>
        </w:rPr>
        <w:t>: MH (Maleic-</w:t>
      </w:r>
      <w:proofErr w:type="spellStart"/>
      <w:r w:rsidRPr="007C5948">
        <w:rPr>
          <w:rFonts w:ascii="Times New Roman" w:hAnsi="Times New Roman" w:cs="Times New Roman"/>
          <w:sz w:val="24"/>
          <w:szCs w:val="24"/>
        </w:rPr>
        <w:t>Hvdrazide</w:t>
      </w:r>
      <w:proofErr w:type="spellEnd"/>
      <w:r w:rsidRPr="007C5948">
        <w:rPr>
          <w:rFonts w:ascii="Times New Roman" w:hAnsi="Times New Roman" w:cs="Times New Roman"/>
          <w:sz w:val="24"/>
          <w:szCs w:val="24"/>
        </w:rPr>
        <w:t xml:space="preserve">). </w:t>
      </w:r>
      <w:proofErr w:type="gramStart"/>
      <w:r w:rsidRPr="007C5948">
        <w:rPr>
          <w:rFonts w:ascii="Times New Roman" w:hAnsi="Times New Roman" w:cs="Times New Roman"/>
          <w:sz w:val="24"/>
          <w:szCs w:val="24"/>
        </w:rPr>
        <w:t>a-­NAA</w:t>
      </w:r>
      <w:proofErr w:type="gramEnd"/>
      <w:r w:rsidRPr="007C5948">
        <w:rPr>
          <w:rFonts w:ascii="Times New Roman" w:hAnsi="Times New Roman" w:cs="Times New Roman"/>
          <w:sz w:val="24"/>
          <w:szCs w:val="24"/>
        </w:rPr>
        <w:t>., induces dormancy of lateral buds in potato tubers &amp; potato can stored for long duration.</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Prevention of Abscission:</w:t>
      </w:r>
      <w:r w:rsidRPr="007C5948">
        <w:rPr>
          <w:rFonts w:ascii="Times New Roman" w:hAnsi="Times New Roman" w:cs="Times New Roman"/>
          <w:sz w:val="24"/>
          <w:szCs w:val="24"/>
        </w:rPr>
        <w:t xml:space="preserve"> IAA, NAA prevents premature abscission of plant organs.</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lastRenderedPageBreak/>
        <w:t>Flower initiation:</w:t>
      </w:r>
      <w:r w:rsidRPr="007C5948">
        <w:rPr>
          <w:rFonts w:ascii="Times New Roman" w:hAnsi="Times New Roman" w:cs="Times New Roman"/>
          <w:sz w:val="24"/>
          <w:szCs w:val="24"/>
        </w:rPr>
        <w:t xml:space="preserve"> Auxin is inhibitor of flowering but it promotes uniform flowering in Pine apple &amp; Litchi plants.</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proofErr w:type="spellStart"/>
      <w:r w:rsidRPr="007C5948">
        <w:rPr>
          <w:rFonts w:ascii="Times New Roman" w:hAnsi="Times New Roman" w:cs="Times New Roman"/>
          <w:b/>
          <w:sz w:val="24"/>
          <w:szCs w:val="24"/>
        </w:rPr>
        <w:t>Parthenocarpy</w:t>
      </w:r>
      <w:proofErr w:type="spellEnd"/>
      <w:r w:rsidRPr="007C5948">
        <w:rPr>
          <w:rFonts w:ascii="Times New Roman" w:hAnsi="Times New Roman" w:cs="Times New Roman"/>
          <w:sz w:val="24"/>
          <w:szCs w:val="24"/>
        </w:rPr>
        <w:t xml:space="preserve">: Seed less fruits can </w:t>
      </w:r>
      <w:proofErr w:type="gramStart"/>
      <w:r w:rsidRPr="007C5948">
        <w:rPr>
          <w:rFonts w:ascii="Times New Roman" w:hAnsi="Times New Roman" w:cs="Times New Roman"/>
          <w:sz w:val="24"/>
          <w:szCs w:val="24"/>
        </w:rPr>
        <w:t>produced</w:t>
      </w:r>
      <w:proofErr w:type="gramEnd"/>
      <w:r w:rsidRPr="007C5948">
        <w:rPr>
          <w:rFonts w:ascii="Times New Roman" w:hAnsi="Times New Roman" w:cs="Times New Roman"/>
          <w:sz w:val="24"/>
          <w:szCs w:val="24"/>
        </w:rPr>
        <w:t xml:space="preserve"> by spray of IAA. (By </w:t>
      </w:r>
      <w:proofErr w:type="spellStart"/>
      <w:r w:rsidRPr="007C5948">
        <w:rPr>
          <w:rFonts w:ascii="Times New Roman" w:hAnsi="Times New Roman" w:cs="Times New Roman"/>
          <w:sz w:val="24"/>
          <w:szCs w:val="24"/>
        </w:rPr>
        <w:t>Gusteffson</w:t>
      </w:r>
      <w:proofErr w:type="spellEnd"/>
      <w:r w:rsidRPr="007C5948">
        <w:rPr>
          <w:rFonts w:ascii="Times New Roman" w:hAnsi="Times New Roman" w:cs="Times New Roman"/>
          <w:sz w:val="24"/>
          <w:szCs w:val="24"/>
        </w:rPr>
        <w:t>)</w:t>
      </w:r>
    </w:p>
    <w:p w:rsidR="0021545B" w:rsidRPr="00D02E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Selective weed killer:</w:t>
      </w:r>
      <w:r w:rsidRPr="007C5948">
        <w:rPr>
          <w:rFonts w:ascii="Times New Roman" w:hAnsi="Times New Roman" w:cs="Times New Roman"/>
          <w:sz w:val="24"/>
          <w:szCs w:val="24"/>
        </w:rPr>
        <w:t xml:space="preserve"> Dicot broad leave weeds can be eradicated by 2, 4-D &amp; 2, 4, 5-T.</w:t>
      </w:r>
    </w:p>
    <w:p w:rsidR="0021545B" w:rsidRPr="007C5948"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b/>
          <w:sz w:val="24"/>
          <w:szCs w:val="24"/>
        </w:rPr>
        <w:t>Femaleness:</w:t>
      </w:r>
      <w:r w:rsidRPr="007C5948">
        <w:rPr>
          <w:rFonts w:ascii="Times New Roman" w:hAnsi="Times New Roman" w:cs="Times New Roman"/>
          <w:sz w:val="24"/>
          <w:szCs w:val="24"/>
        </w:rPr>
        <w:t xml:space="preserve"> Feminising effect in some plants.</w:t>
      </w:r>
    </w:p>
    <w:p w:rsidR="0021545B" w:rsidRDefault="0021545B" w:rsidP="0021545B">
      <w:pPr>
        <w:pStyle w:val="ListParagraph"/>
        <w:numPr>
          <w:ilvl w:val="0"/>
          <w:numId w:val="1"/>
        </w:numPr>
        <w:spacing w:line="480" w:lineRule="auto"/>
        <w:rPr>
          <w:rFonts w:ascii="Times New Roman" w:hAnsi="Times New Roman" w:cs="Times New Roman"/>
          <w:sz w:val="24"/>
          <w:szCs w:val="24"/>
        </w:rPr>
      </w:pPr>
      <w:r w:rsidRPr="00FF1D8C">
        <w:rPr>
          <w:rFonts w:ascii="Times New Roman" w:hAnsi="Times New Roman" w:cs="Times New Roman"/>
          <w:b/>
          <w:sz w:val="24"/>
          <w:szCs w:val="24"/>
        </w:rPr>
        <w:t>Flower &amp; Fruit thinning</w:t>
      </w:r>
      <w:r w:rsidRPr="007C5948">
        <w:rPr>
          <w:rFonts w:ascii="Times New Roman" w:hAnsi="Times New Roman" w:cs="Times New Roman"/>
          <w:sz w:val="24"/>
          <w:szCs w:val="24"/>
        </w:rPr>
        <w:t xml:space="preserve">: Certain trees like mango form less number of fruits in alternate years. But </w:t>
      </w:r>
      <w:proofErr w:type="spellStart"/>
      <w:r w:rsidRPr="007C5948">
        <w:rPr>
          <w:rFonts w:ascii="Times New Roman" w:hAnsi="Times New Roman" w:cs="Times New Roman"/>
          <w:sz w:val="24"/>
          <w:szCs w:val="24"/>
        </w:rPr>
        <w:t>auxins</w:t>
      </w:r>
      <w:proofErr w:type="spellEnd"/>
      <w:r w:rsidRPr="007C5948">
        <w:rPr>
          <w:rFonts w:ascii="Times New Roman" w:hAnsi="Times New Roman" w:cs="Times New Roman"/>
          <w:sz w:val="24"/>
          <w:szCs w:val="24"/>
        </w:rPr>
        <w:t xml:space="preserve"> can produced normal fruit crops every year. This is known as fruit thinning.</w:t>
      </w:r>
    </w:p>
    <w:p w:rsidR="0021545B" w:rsidRPr="00BF446B" w:rsidRDefault="0021545B" w:rsidP="0021545B">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t xml:space="preserve">Control xylem differentiation </w:t>
      </w:r>
    </w:p>
    <w:p w:rsidR="0021545B" w:rsidRPr="00FF1D8C" w:rsidRDefault="0021545B" w:rsidP="0021545B">
      <w:pPr>
        <w:pStyle w:val="ListParagraph"/>
        <w:numPr>
          <w:ilvl w:val="0"/>
          <w:numId w:val="1"/>
        </w:numPr>
        <w:shd w:val="clear" w:color="auto" w:fill="FFFFFF"/>
        <w:spacing w:after="0" w:line="480" w:lineRule="auto"/>
        <w:rPr>
          <w:rFonts w:ascii="Karla" w:eastAsia="Times New Roman" w:hAnsi="Karla" w:cs="Times New Roman"/>
          <w:color w:val="000000"/>
          <w:spacing w:val="-5"/>
          <w:sz w:val="27"/>
          <w:szCs w:val="27"/>
          <w:lang w:eastAsia="en-IN"/>
        </w:rPr>
      </w:pPr>
      <w:r w:rsidRPr="00FF1D8C">
        <w:rPr>
          <w:rFonts w:ascii="Karla" w:eastAsia="Times New Roman" w:hAnsi="Karla" w:cs="Times New Roman"/>
          <w:color w:val="000000"/>
          <w:spacing w:val="-5"/>
          <w:sz w:val="27"/>
          <w:szCs w:val="27"/>
          <w:lang w:eastAsia="en-IN"/>
        </w:rPr>
        <w:t xml:space="preserve">Cell division: </w:t>
      </w:r>
      <w:proofErr w:type="spellStart"/>
      <w:r w:rsidRPr="00FF1D8C">
        <w:rPr>
          <w:rFonts w:ascii="Karla" w:eastAsia="Times New Roman" w:hAnsi="Karla" w:cs="Times New Roman"/>
          <w:color w:val="000000"/>
          <w:spacing w:val="-5"/>
          <w:sz w:val="27"/>
          <w:szCs w:val="27"/>
          <w:lang w:eastAsia="en-IN"/>
        </w:rPr>
        <w:t>Auxins</w:t>
      </w:r>
      <w:proofErr w:type="spellEnd"/>
      <w:r w:rsidRPr="00FF1D8C">
        <w:rPr>
          <w:rFonts w:ascii="Karla" w:eastAsia="Times New Roman" w:hAnsi="Karla" w:cs="Times New Roman"/>
          <w:color w:val="000000"/>
          <w:spacing w:val="-5"/>
          <w:sz w:val="27"/>
          <w:szCs w:val="27"/>
          <w:lang w:eastAsia="en-IN"/>
        </w:rPr>
        <w:t xml:space="preserve"> help in cell division</w:t>
      </w:r>
    </w:p>
    <w:p w:rsidR="0021545B" w:rsidRPr="00FF1D8C" w:rsidRDefault="0021545B" w:rsidP="0021545B">
      <w:pPr>
        <w:pStyle w:val="NormalWeb"/>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pPr>
      <w:r>
        <w:rPr>
          <w:rFonts w:ascii="Karla" w:hAnsi="Karla"/>
          <w:color w:val="000000"/>
          <w:spacing w:val="-5"/>
          <w:sz w:val="27"/>
          <w:szCs w:val="27"/>
        </w:rPr>
        <w:t xml:space="preserve"> </w:t>
      </w:r>
      <w:r>
        <w:t xml:space="preserve">Induce </w:t>
      </w:r>
      <w:proofErr w:type="spellStart"/>
      <w:r>
        <w:t>parthenocarpy</w:t>
      </w:r>
      <w:proofErr w:type="spellEnd"/>
      <w:r>
        <w:t xml:space="preserve"> i.e. the production of fruit without prior fertilization.</w:t>
      </w:r>
    </w:p>
    <w:p w:rsidR="0021545B" w:rsidRDefault="0021545B" w:rsidP="0021545B">
      <w:pPr>
        <w:pStyle w:val="ListParagraph"/>
        <w:numPr>
          <w:ilvl w:val="0"/>
          <w:numId w:val="1"/>
        </w:numPr>
        <w:spacing w:line="480" w:lineRule="auto"/>
        <w:rPr>
          <w:rFonts w:ascii="Times New Roman" w:hAnsi="Times New Roman" w:cs="Times New Roman"/>
          <w:sz w:val="24"/>
          <w:szCs w:val="24"/>
        </w:rPr>
      </w:pPr>
      <w:r w:rsidRPr="007C5948">
        <w:rPr>
          <w:rFonts w:ascii="Times New Roman" w:hAnsi="Times New Roman" w:cs="Times New Roman"/>
          <w:sz w:val="24"/>
          <w:szCs w:val="24"/>
        </w:rPr>
        <w:t xml:space="preserve">When </w:t>
      </w:r>
      <w:proofErr w:type="spellStart"/>
      <w:r w:rsidRPr="007C5948">
        <w:rPr>
          <w:rFonts w:ascii="Times New Roman" w:hAnsi="Times New Roman" w:cs="Times New Roman"/>
          <w:sz w:val="24"/>
          <w:szCs w:val="24"/>
        </w:rPr>
        <w:t>Antiauxin</w:t>
      </w:r>
      <w:proofErr w:type="spellEnd"/>
      <w:r w:rsidRPr="007C5948">
        <w:rPr>
          <w:rFonts w:ascii="Times New Roman" w:hAnsi="Times New Roman" w:cs="Times New Roman"/>
          <w:sz w:val="24"/>
          <w:szCs w:val="24"/>
        </w:rPr>
        <w:t xml:space="preserve"> (TIBA-Tri-</w:t>
      </w:r>
      <w:proofErr w:type="spellStart"/>
      <w:r w:rsidRPr="007C5948">
        <w:rPr>
          <w:rFonts w:ascii="Times New Roman" w:hAnsi="Times New Roman" w:cs="Times New Roman"/>
          <w:sz w:val="24"/>
          <w:szCs w:val="24"/>
        </w:rPr>
        <w:t>Iodo</w:t>
      </w:r>
      <w:proofErr w:type="spellEnd"/>
      <w:r w:rsidRPr="007C5948">
        <w:rPr>
          <w:rFonts w:ascii="Times New Roman" w:hAnsi="Times New Roman" w:cs="Times New Roman"/>
          <w:sz w:val="24"/>
          <w:szCs w:val="24"/>
        </w:rPr>
        <w:t>-Benzoic acid) are sprayed on mature cotton field then cotton balls can picked easily.</w:t>
      </w:r>
    </w:p>
    <w:p w:rsidR="0021545B" w:rsidRDefault="0021545B" w:rsidP="0021545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80" w:lineRule="auto"/>
        <w:jc w:val="both"/>
      </w:pPr>
    </w:p>
    <w:sectPr w:rsidR="00215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arl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73723B"/>
    <w:multiLevelType w:val="hybridMultilevel"/>
    <w:tmpl w:val="2FFEA3C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5B"/>
    <w:rsid w:val="00104D37"/>
    <w:rsid w:val="00137887"/>
    <w:rsid w:val="0021545B"/>
    <w:rsid w:val="0027208A"/>
    <w:rsid w:val="00A56B3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4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1545B"/>
    <w:pPr>
      <w:ind w:left="720"/>
      <w:contextualSpacing/>
    </w:pPr>
  </w:style>
  <w:style w:type="paragraph" w:styleId="BalloonText">
    <w:name w:val="Balloon Text"/>
    <w:basedOn w:val="Normal"/>
    <w:link w:val="BalloonTextChar"/>
    <w:uiPriority w:val="99"/>
    <w:semiHidden/>
    <w:unhideWhenUsed/>
    <w:rsid w:val="0021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5B"/>
    <w:rPr>
      <w:rFonts w:ascii="Tahoma" w:hAnsi="Tahoma" w:cs="Tahoma"/>
      <w:sz w:val="16"/>
      <w:szCs w:val="16"/>
    </w:rPr>
  </w:style>
  <w:style w:type="character" w:styleId="Strong">
    <w:name w:val="Strong"/>
    <w:basedOn w:val="DefaultParagraphFont"/>
    <w:uiPriority w:val="22"/>
    <w:qFormat/>
    <w:rsid w:val="0027208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4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154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1545B"/>
    <w:pPr>
      <w:ind w:left="720"/>
      <w:contextualSpacing/>
    </w:pPr>
  </w:style>
  <w:style w:type="paragraph" w:styleId="BalloonText">
    <w:name w:val="Balloon Text"/>
    <w:basedOn w:val="Normal"/>
    <w:link w:val="BalloonTextChar"/>
    <w:uiPriority w:val="99"/>
    <w:semiHidden/>
    <w:unhideWhenUsed/>
    <w:rsid w:val="002154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45B"/>
    <w:rPr>
      <w:rFonts w:ascii="Tahoma" w:hAnsi="Tahoma" w:cs="Tahoma"/>
      <w:sz w:val="16"/>
      <w:szCs w:val="16"/>
    </w:rPr>
  </w:style>
  <w:style w:type="character" w:styleId="Strong">
    <w:name w:val="Strong"/>
    <w:basedOn w:val="DefaultParagraphFont"/>
    <w:uiPriority w:val="22"/>
    <w:qFormat/>
    <w:rsid w:val="00272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1069</Words>
  <Characters>6098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2020-08-07T09:05:00Z</dcterms:created>
  <dcterms:modified xsi:type="dcterms:W3CDTF">2020-08-07T09:30:00Z</dcterms:modified>
</cp:coreProperties>
</file>