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24" w:rsidRPr="00885BC2" w:rsidRDefault="00772E24" w:rsidP="00772E24">
      <w:pPr>
        <w:spacing w:line="360" w:lineRule="auto"/>
        <w:jc w:val="both"/>
        <w:rPr>
          <w:b/>
          <w:color w:val="000000" w:themeColor="text1"/>
          <w:shd w:val="clear" w:color="auto" w:fill="FFFFFF"/>
        </w:rPr>
      </w:pPr>
      <w:r w:rsidRPr="00885BC2">
        <w:rPr>
          <w:b/>
          <w:color w:val="000000" w:themeColor="text1"/>
          <w:shd w:val="clear" w:color="auto" w:fill="FFFFFF"/>
        </w:rPr>
        <w:t xml:space="preserve">Based on shape these are differentiated into: </w:t>
      </w:r>
    </w:p>
    <w:p w:rsidR="00772E24" w:rsidRPr="00885BC2" w:rsidRDefault="00772E24" w:rsidP="00772E2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24" w:line="360" w:lineRule="auto"/>
        <w:jc w:val="both"/>
        <w:rPr>
          <w:rStyle w:val="Emphasis"/>
          <w:i w:val="0"/>
          <w:iCs w:val="0"/>
          <w:color w:val="000000" w:themeColor="text1"/>
        </w:rPr>
      </w:pPr>
      <w:proofErr w:type="spellStart"/>
      <w:r w:rsidRPr="00885BC2">
        <w:rPr>
          <w:color w:val="000000" w:themeColor="text1"/>
          <w:shd w:val="clear" w:color="auto" w:fill="FFFFFF"/>
        </w:rPr>
        <w:t>Coccus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r w:rsidRPr="00944206">
        <w:rPr>
          <w:color w:val="000000" w:themeColor="text1"/>
        </w:rPr>
        <w:t>(circle or spherical)</w:t>
      </w:r>
      <w:r w:rsidRPr="00885BC2">
        <w:rPr>
          <w:color w:val="000000" w:themeColor="text1"/>
        </w:rPr>
        <w:t xml:space="preserve">, may be true sphere (staphylococci), </w:t>
      </w:r>
      <w:proofErr w:type="spellStart"/>
      <w:r w:rsidRPr="00885BC2">
        <w:rPr>
          <w:color w:val="000000" w:themeColor="text1"/>
        </w:rPr>
        <w:t>helmat</w:t>
      </w:r>
      <w:proofErr w:type="spellEnd"/>
      <w:r w:rsidRPr="00885BC2">
        <w:rPr>
          <w:color w:val="000000" w:themeColor="text1"/>
        </w:rPr>
        <w:t xml:space="preserve"> shaped (</w:t>
      </w:r>
      <w:proofErr w:type="spellStart"/>
      <w:r w:rsidRPr="00885BC2">
        <w:rPr>
          <w:color w:val="000000" w:themeColor="text1"/>
        </w:rPr>
        <w:t>neumococci</w:t>
      </w:r>
      <w:proofErr w:type="spellEnd"/>
      <w:r w:rsidRPr="00885BC2">
        <w:rPr>
          <w:color w:val="000000" w:themeColor="text1"/>
        </w:rPr>
        <w:t>) or kidney shaped (</w:t>
      </w:r>
      <w:proofErr w:type="spellStart"/>
      <w:r w:rsidRPr="00885BC2">
        <w:rPr>
          <w:color w:val="000000" w:themeColor="text1"/>
        </w:rPr>
        <w:t>Neisseriae</w:t>
      </w:r>
      <w:proofErr w:type="spellEnd"/>
      <w:r w:rsidRPr="00885BC2">
        <w:rPr>
          <w:color w:val="000000" w:themeColor="text1"/>
        </w:rPr>
        <w:t xml:space="preserve">). </w:t>
      </w:r>
      <w:proofErr w:type="spellStart"/>
      <w:r w:rsidRPr="00885BC2">
        <w:rPr>
          <w:color w:val="000000" w:themeColor="text1"/>
          <w:shd w:val="clear" w:color="auto" w:fill="FFFFFF"/>
        </w:rPr>
        <w:t>Cocci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bacteria can exist singly, in pairs (as </w:t>
      </w:r>
      <w:proofErr w:type="spellStart"/>
      <w:proofErr w:type="gramStart"/>
      <w:r w:rsidRPr="00885BC2">
        <w:rPr>
          <w:color w:val="000000" w:themeColor="text1"/>
          <w:shd w:val="clear" w:color="auto" w:fill="FFFFFF"/>
        </w:rPr>
        <w:t>diplococci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)</w:t>
      </w:r>
      <w:proofErr w:type="gramEnd"/>
      <w:r w:rsidRPr="00885BC2">
        <w:rPr>
          <w:color w:val="000000" w:themeColor="text1"/>
          <w:shd w:val="clear" w:color="auto" w:fill="FFFFFF"/>
        </w:rPr>
        <w:t xml:space="preserve">, in groups of four (as tetrads ), in chains (as streptococci ), in clusters (as </w:t>
      </w:r>
      <w:proofErr w:type="spellStart"/>
      <w:r w:rsidRPr="00885BC2">
        <w:rPr>
          <w:color w:val="000000" w:themeColor="text1"/>
          <w:shd w:val="clear" w:color="auto" w:fill="FFFFFF"/>
        </w:rPr>
        <w:t>stapylococci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), or in cubes consisting of eight cells (as </w:t>
      </w:r>
      <w:proofErr w:type="spellStart"/>
      <w:r w:rsidRPr="00885BC2">
        <w:rPr>
          <w:color w:val="000000" w:themeColor="text1"/>
          <w:shd w:val="clear" w:color="auto" w:fill="FFFFFF"/>
        </w:rPr>
        <w:t>sarcinae</w:t>
      </w:r>
      <w:proofErr w:type="spellEnd"/>
      <w:r w:rsidRPr="00885BC2">
        <w:rPr>
          <w:color w:val="000000" w:themeColor="text1"/>
          <w:shd w:val="clear" w:color="auto" w:fill="FFFFFF"/>
        </w:rPr>
        <w:t xml:space="preserve">). </w:t>
      </w:r>
      <w:proofErr w:type="spellStart"/>
      <w:r w:rsidRPr="00885BC2">
        <w:rPr>
          <w:color w:val="000000" w:themeColor="text1"/>
          <w:shd w:val="clear" w:color="auto" w:fill="FFFFFF"/>
        </w:rPr>
        <w:t>Cocci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may be oval, elongated, or flattened on one side. </w:t>
      </w:r>
      <w:proofErr w:type="spellStart"/>
      <w:r w:rsidRPr="00885BC2">
        <w:rPr>
          <w:color w:val="000000" w:themeColor="text1"/>
          <w:shd w:val="clear" w:color="auto" w:fill="FFFFFF"/>
        </w:rPr>
        <w:t>Cocci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may remain attached after cell division. These group characteristics are often used to help identify certain </w:t>
      </w:r>
      <w:proofErr w:type="spellStart"/>
      <w:r w:rsidRPr="00885BC2">
        <w:rPr>
          <w:color w:val="000000" w:themeColor="text1"/>
          <w:shd w:val="clear" w:color="auto" w:fill="FFFFFF"/>
        </w:rPr>
        <w:t>cocci</w:t>
      </w:r>
      <w:proofErr w:type="spellEnd"/>
      <w:r w:rsidRPr="00885BC2">
        <w:rPr>
          <w:color w:val="000000" w:themeColor="text1"/>
          <w:shd w:val="clear" w:color="auto" w:fill="FFFFFF"/>
        </w:rPr>
        <w:t xml:space="preserve">. Ex. </w:t>
      </w:r>
      <w:r w:rsidRPr="00885BC2">
        <w:rPr>
          <w:i/>
          <w:iCs/>
          <w:color w:val="000000" w:themeColor="text1"/>
          <w:shd w:val="clear" w:color="auto" w:fill="FFFFFF"/>
        </w:rPr>
        <w:t xml:space="preserve">Streptococcus 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pneumoniae</w:t>
      </w:r>
      <w:proofErr w:type="spellEnd"/>
      <w:r w:rsidRPr="00885BC2">
        <w:rPr>
          <w:i/>
          <w:iCs/>
          <w:color w:val="000000" w:themeColor="text1"/>
          <w:shd w:val="clear" w:color="auto" w:fill="FFFFFF"/>
        </w:rPr>
        <w:t xml:space="preserve">,  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Neisseria</w:t>
      </w:r>
      <w:proofErr w:type="spellEnd"/>
      <w:r w:rsidRPr="00885BC2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gonorrhoeae</w:t>
      </w:r>
      <w:proofErr w:type="spellEnd"/>
      <w:r w:rsidRPr="00885BC2">
        <w:rPr>
          <w:i/>
          <w:iCs/>
          <w:color w:val="000000" w:themeColor="text1"/>
          <w:shd w:val="clear" w:color="auto" w:fill="FFFFFF"/>
        </w:rPr>
        <w:t>,</w:t>
      </w:r>
      <w:r>
        <w:rPr>
          <w:i/>
          <w:iCs/>
          <w:color w:val="000000" w:themeColor="text1"/>
          <w:shd w:val="clear" w:color="auto" w:fill="FFFFFF"/>
        </w:rPr>
        <w:t xml:space="preserve"> </w:t>
      </w:r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Streptococcus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pyogenes</w:t>
      </w:r>
      <w:proofErr w:type="spellEnd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Aerococcus</w:t>
      </w:r>
      <w:proofErr w:type="spellEnd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 and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Tetragenococcus</w:t>
      </w:r>
      <w:proofErr w:type="spellEnd"/>
    </w:p>
    <w:p w:rsidR="00772E24" w:rsidRPr="00885BC2" w:rsidRDefault="00772E24" w:rsidP="00772E2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24" w:line="360" w:lineRule="auto"/>
        <w:jc w:val="both"/>
        <w:rPr>
          <w:color w:val="000000" w:themeColor="text1"/>
        </w:rPr>
      </w:pPr>
      <w:r w:rsidRPr="00885BC2">
        <w:rPr>
          <w:color w:val="000000" w:themeColor="text1"/>
          <w:shd w:val="clear" w:color="auto" w:fill="FFFFFF"/>
        </w:rPr>
        <w:t>Bacillus</w:t>
      </w:r>
      <w:r>
        <w:rPr>
          <w:color w:val="000000" w:themeColor="text1"/>
          <w:shd w:val="clear" w:color="auto" w:fill="FFFFFF"/>
        </w:rPr>
        <w:t xml:space="preserve"> </w:t>
      </w:r>
      <w:r w:rsidRPr="00885BC2">
        <w:rPr>
          <w:color w:val="000000" w:themeColor="text1"/>
        </w:rPr>
        <w:t>(rod-like</w:t>
      </w:r>
      <w:proofErr w:type="gramStart"/>
      <w:r w:rsidRPr="00885BC2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 </w:t>
      </w:r>
      <w:r w:rsidRPr="00885BC2">
        <w:rPr>
          <w:color w:val="000000" w:themeColor="text1"/>
          <w:shd w:val="clear" w:color="auto" w:fill="FFFFFF"/>
        </w:rPr>
        <w:t>The</w:t>
      </w:r>
      <w:proofErr w:type="gramEnd"/>
      <w:r w:rsidRPr="00885BC2">
        <w:rPr>
          <w:color w:val="000000" w:themeColor="text1"/>
          <w:shd w:val="clear" w:color="auto" w:fill="FFFFFF"/>
        </w:rPr>
        <w:t xml:space="preserve"> cylindrical or rod-shaped bacteria are called ‘bacillus’ (plural: bacilli). Most bacilli appear as single rods, </w:t>
      </w:r>
      <w:proofErr w:type="spellStart"/>
      <w:r w:rsidRPr="00885BC2">
        <w:rPr>
          <w:color w:val="000000" w:themeColor="text1"/>
          <w:shd w:val="clear" w:color="auto" w:fill="FFFFFF"/>
        </w:rPr>
        <w:t>Diplobacilli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appear in pairs after division, </w:t>
      </w:r>
      <w:proofErr w:type="gramStart"/>
      <w:r w:rsidRPr="00885BC2">
        <w:rPr>
          <w:color w:val="000000" w:themeColor="text1"/>
          <w:shd w:val="clear" w:color="auto" w:fill="FFFFFF"/>
        </w:rPr>
        <w:t>in</w:t>
      </w:r>
      <w:proofErr w:type="gramEnd"/>
      <w:r w:rsidRPr="00885BC2">
        <w:rPr>
          <w:color w:val="000000" w:themeColor="text1"/>
          <w:shd w:val="clear" w:color="auto" w:fill="FFFFFF"/>
        </w:rPr>
        <w:t xml:space="preserve"> chain </w:t>
      </w:r>
      <w:proofErr w:type="spellStart"/>
      <w:r w:rsidRPr="00885BC2">
        <w:rPr>
          <w:color w:val="000000" w:themeColor="text1"/>
        </w:rPr>
        <w:t>Streptobacilli</w:t>
      </w:r>
      <w:proofErr w:type="spellEnd"/>
      <w:r w:rsidRPr="00885BC2">
        <w:rPr>
          <w:color w:val="000000" w:themeColor="text1"/>
        </w:rPr>
        <w:t xml:space="preserve">, </w:t>
      </w:r>
      <w:proofErr w:type="spellStart"/>
      <w:r w:rsidRPr="00885BC2">
        <w:rPr>
          <w:color w:val="000000" w:themeColor="text1"/>
        </w:rPr>
        <w:t>Coccobacilli</w:t>
      </w:r>
      <w:r w:rsidRPr="00885BC2">
        <w:rPr>
          <w:color w:val="000000" w:themeColor="text1"/>
          <w:shd w:val="clear" w:color="auto" w:fill="FFFFFF"/>
        </w:rPr>
        <w:t>These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are so short and stumpy that they appear ovoid. They look like </w:t>
      </w:r>
      <w:proofErr w:type="spellStart"/>
      <w:r w:rsidRPr="00885BC2">
        <w:rPr>
          <w:color w:val="000000" w:themeColor="text1"/>
          <w:shd w:val="clear" w:color="auto" w:fill="FFFFFF"/>
        </w:rPr>
        <w:t>coccus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and bacillus.</w:t>
      </w:r>
      <w:r w:rsidRPr="00885BC2">
        <w:rPr>
          <w:color w:val="000000" w:themeColor="text1"/>
        </w:rPr>
        <w:t xml:space="preserve"> Ex. </w:t>
      </w:r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Bacillus cereus, 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Klebsiella</w:t>
      </w:r>
      <w:proofErr w:type="spellEnd"/>
      <w:r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rhinoscleromatis</w:t>
      </w:r>
      <w:proofErr w:type="spellEnd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Streptobacillus</w:t>
      </w:r>
      <w:proofErr w:type="spellEnd"/>
      <w:r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moniliformis</w:t>
      </w:r>
      <w:proofErr w:type="spellEnd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,  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Haemophilus</w:t>
      </w:r>
      <w:proofErr w:type="spellEnd"/>
      <w:r w:rsidRPr="00885BC2">
        <w:rPr>
          <w:i/>
          <w:iCs/>
          <w:color w:val="000000" w:themeColor="text1"/>
          <w:shd w:val="clear" w:color="auto" w:fill="FFFFFF"/>
        </w:rPr>
        <w:t xml:space="preserve"> influenza,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Corynebacterium</w:t>
      </w:r>
      <w:proofErr w:type="spellEnd"/>
      <w:r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diphtheriae</w:t>
      </w:r>
      <w:proofErr w:type="spellEnd"/>
    </w:p>
    <w:p w:rsidR="00772E24" w:rsidRPr="00663593" w:rsidRDefault="00772E24" w:rsidP="00772E2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20" w:line="360" w:lineRule="auto"/>
        <w:jc w:val="both"/>
        <w:rPr>
          <w:color w:val="000000" w:themeColor="text1"/>
        </w:rPr>
      </w:pPr>
      <w:proofErr w:type="gramStart"/>
      <w:r w:rsidRPr="00885BC2">
        <w:rPr>
          <w:color w:val="000000" w:themeColor="text1"/>
          <w:shd w:val="clear" w:color="auto" w:fill="FFFFFF"/>
        </w:rPr>
        <w:t>spiral</w:t>
      </w:r>
      <w:proofErr w:type="gramEnd"/>
      <w:r>
        <w:rPr>
          <w:color w:val="000000" w:themeColor="text1"/>
          <w:shd w:val="clear" w:color="auto" w:fill="FFFFFF"/>
        </w:rPr>
        <w:t xml:space="preserve"> </w:t>
      </w:r>
      <w:r w:rsidRPr="00944206">
        <w:rPr>
          <w:color w:val="000000" w:themeColor="text1"/>
        </w:rPr>
        <w:t>(corkscrew-like)</w:t>
      </w:r>
      <w:r w:rsidRPr="00885BC2">
        <w:rPr>
          <w:color w:val="000000" w:themeColor="text1"/>
        </w:rPr>
        <w:t xml:space="preserve">: </w:t>
      </w:r>
      <w:proofErr w:type="spellStart"/>
      <w:r w:rsidRPr="00885BC2">
        <w:rPr>
          <w:color w:val="000000" w:themeColor="text1"/>
          <w:shd w:val="clear" w:color="auto" w:fill="FFFFFF"/>
        </w:rPr>
        <w:t>Spirilla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(or </w:t>
      </w:r>
      <w:proofErr w:type="spellStart"/>
      <w:r w:rsidRPr="00885BC2">
        <w:rPr>
          <w:color w:val="000000" w:themeColor="text1"/>
          <w:shd w:val="clear" w:color="auto" w:fill="FFFFFF"/>
        </w:rPr>
        <w:t>spirillum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for a single cell) are curved bacteria which can range from a gently curved, comma-shaped (</w:t>
      </w:r>
      <w:proofErr w:type="spellStart"/>
      <w:r w:rsidRPr="00885BC2">
        <w:rPr>
          <w:color w:val="000000" w:themeColor="text1"/>
          <w:shd w:val="clear" w:color="auto" w:fill="FFFFFF"/>
        </w:rPr>
        <w:t>Vibrio</w:t>
      </w:r>
      <w:proofErr w:type="spellEnd"/>
      <w:r w:rsidRPr="00885BC2">
        <w:rPr>
          <w:color w:val="000000" w:themeColor="text1"/>
          <w:shd w:val="clear" w:color="auto" w:fill="FFFFFF"/>
        </w:rPr>
        <w:t xml:space="preserve">) to a corkscrew-like spiral. Many </w:t>
      </w:r>
      <w:proofErr w:type="spellStart"/>
      <w:r w:rsidRPr="00885BC2">
        <w:rPr>
          <w:color w:val="000000" w:themeColor="text1"/>
          <w:shd w:val="clear" w:color="auto" w:fill="FFFFFF"/>
        </w:rPr>
        <w:t>spirilla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are rigid and capable of movement. A special group of </w:t>
      </w:r>
      <w:proofErr w:type="spellStart"/>
      <w:r w:rsidRPr="00885BC2">
        <w:rPr>
          <w:color w:val="000000" w:themeColor="text1"/>
          <w:shd w:val="clear" w:color="auto" w:fill="FFFFFF"/>
        </w:rPr>
        <w:t>spirilla</w:t>
      </w:r>
      <w:proofErr w:type="spellEnd"/>
      <w:r w:rsidRPr="00885BC2">
        <w:rPr>
          <w:color w:val="000000" w:themeColor="text1"/>
          <w:shd w:val="clear" w:color="auto" w:fill="FFFFFF"/>
        </w:rPr>
        <w:t xml:space="preserve"> known as spirochetes are long, slender, and flexible. </w:t>
      </w:r>
    </w:p>
    <w:p w:rsidR="00772E24" w:rsidRPr="00885BC2" w:rsidRDefault="00772E24" w:rsidP="00772E2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20" w:line="360" w:lineRule="auto"/>
        <w:jc w:val="both"/>
        <w:rPr>
          <w:color w:val="000000" w:themeColor="text1"/>
        </w:rPr>
      </w:pPr>
      <w:r w:rsidRPr="00885BC2">
        <w:rPr>
          <w:color w:val="000000" w:themeColor="text1"/>
          <w:shd w:val="clear" w:color="auto" w:fill="FFFFFF"/>
        </w:rPr>
        <w:t xml:space="preserve">They are comma-shaped bacteria with less than one complete turn or twist in the cell. Ex.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Vibrio</w:t>
      </w:r>
      <w:proofErr w:type="spellEnd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 cholera, 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Spirillum</w:t>
      </w:r>
      <w:proofErr w:type="spellEnd"/>
      <w:r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winogradskyi</w:t>
      </w:r>
      <w:proofErr w:type="spellEnd"/>
      <w:r w:rsidRPr="00885BC2">
        <w:rPr>
          <w:i/>
          <w:iCs/>
          <w:color w:val="000000" w:themeColor="text1"/>
          <w:shd w:val="clear" w:color="auto" w:fill="FFFFFF"/>
        </w:rPr>
        <w:t xml:space="preserve">,  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Leptospira</w:t>
      </w:r>
      <w:proofErr w:type="spellEnd"/>
      <w:r w:rsidRPr="00885BC2">
        <w:rPr>
          <w:color w:val="000000" w:themeColor="text1"/>
          <w:shd w:val="clear" w:color="auto" w:fill="FFFFFF"/>
        </w:rPr>
        <w:t> species (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Leptospira</w:t>
      </w:r>
      <w:proofErr w:type="spellEnd"/>
      <w:r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85BC2">
        <w:rPr>
          <w:rStyle w:val="Emphasis"/>
          <w:color w:val="000000" w:themeColor="text1"/>
          <w:bdr w:val="none" w:sz="0" w:space="0" w:color="auto" w:frame="1"/>
          <w:shd w:val="clear" w:color="auto" w:fill="FFFFFF"/>
        </w:rPr>
        <w:t>interrogans</w:t>
      </w:r>
      <w:proofErr w:type="spellEnd"/>
      <w:r w:rsidRPr="00885BC2">
        <w:rPr>
          <w:color w:val="000000" w:themeColor="text1"/>
          <w:shd w:val="clear" w:color="auto" w:fill="FFFFFF"/>
        </w:rPr>
        <w:t>), 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Treponema</w:t>
      </w:r>
      <w:proofErr w:type="spellEnd"/>
      <w:r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pallidum</w:t>
      </w:r>
      <w:proofErr w:type="spellEnd"/>
    </w:p>
    <w:p w:rsidR="00772E24" w:rsidRPr="00885BC2" w:rsidRDefault="00772E24" w:rsidP="00772E24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20" w:line="360" w:lineRule="auto"/>
        <w:jc w:val="both"/>
        <w:rPr>
          <w:color w:val="000000" w:themeColor="text1"/>
        </w:rPr>
      </w:pPr>
      <w:proofErr w:type="gramStart"/>
      <w:r w:rsidRPr="00885BC2">
        <w:rPr>
          <w:color w:val="000000" w:themeColor="text1"/>
          <w:shd w:val="clear" w:color="auto" w:fill="FFFFFF"/>
        </w:rPr>
        <w:t>filamentous</w:t>
      </w:r>
      <w:r w:rsidRPr="00944206">
        <w:rPr>
          <w:color w:val="000000" w:themeColor="text1"/>
        </w:rPr>
        <w:t>(</w:t>
      </w:r>
      <w:proofErr w:type="gramEnd"/>
      <w:r w:rsidRPr="00944206">
        <w:rPr>
          <w:color w:val="000000" w:themeColor="text1"/>
        </w:rPr>
        <w:t>elongated)</w:t>
      </w:r>
      <w:r w:rsidRPr="00885BC2">
        <w:rPr>
          <w:color w:val="000000" w:themeColor="text1"/>
          <w:shd w:val="clear" w:color="auto" w:fill="FFFFFF"/>
        </w:rPr>
        <w:t xml:space="preserve">They are very long thin filament-shaped bacteria. Some of them form branching filaments resulting in a network of filaments called ‘mycelium’. Ex </w:t>
      </w:r>
      <w:proofErr w:type="spellStart"/>
      <w:r w:rsidRPr="00885BC2">
        <w:rPr>
          <w:i/>
          <w:iCs/>
          <w:color w:val="000000" w:themeColor="text1"/>
          <w:shd w:val="clear" w:color="auto" w:fill="FFFFFF"/>
        </w:rPr>
        <w:t>Candidatus</w:t>
      </w:r>
      <w:proofErr w:type="spellEnd"/>
      <w:r w:rsidRPr="00885BC2">
        <w:rPr>
          <w:color w:val="000000" w:themeColor="text1"/>
          <w:shd w:val="clear" w:color="auto" w:fill="FFFFFF"/>
        </w:rPr>
        <w:t> </w:t>
      </w:r>
      <w:proofErr w:type="spellStart"/>
      <w:r w:rsidRPr="00885BC2">
        <w:rPr>
          <w:color w:val="000000" w:themeColor="text1"/>
          <w:shd w:val="clear" w:color="auto" w:fill="FFFFFF"/>
        </w:rPr>
        <w:t>Savagella</w:t>
      </w:r>
      <w:proofErr w:type="spellEnd"/>
    </w:p>
    <w:p w:rsidR="00772E24" w:rsidRPr="00885BC2" w:rsidRDefault="00772E24" w:rsidP="00772E2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885BC2">
        <w:rPr>
          <w:color w:val="000000" w:themeColor="text1"/>
          <w:sz w:val="22"/>
          <w:szCs w:val="22"/>
        </w:rPr>
        <w:t>Pleomorphic</w:t>
      </w:r>
      <w:proofErr w:type="spellEnd"/>
      <w:r w:rsidRPr="00885BC2">
        <w:rPr>
          <w:color w:val="000000" w:themeColor="text1"/>
          <w:sz w:val="22"/>
          <w:szCs w:val="22"/>
        </w:rPr>
        <w:t xml:space="preserve"> bacteria: These bacteria do not have any characteristic shape unlike all others described above. They can change their shape. In pure cultures, they can be observed to have different shapes. Examples: </w:t>
      </w:r>
      <w:proofErr w:type="spellStart"/>
      <w:r w:rsidRPr="00885BC2">
        <w:rPr>
          <w:i/>
          <w:iCs/>
          <w:color w:val="000000" w:themeColor="text1"/>
          <w:sz w:val="22"/>
          <w:szCs w:val="22"/>
        </w:rPr>
        <w:t>Mycoplasma</w:t>
      </w:r>
      <w:proofErr w:type="spellEnd"/>
      <w:r w:rsidRPr="00885BC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885BC2">
        <w:rPr>
          <w:i/>
          <w:iCs/>
          <w:color w:val="000000" w:themeColor="text1"/>
          <w:sz w:val="22"/>
          <w:szCs w:val="22"/>
        </w:rPr>
        <w:t>pneumoniae</w:t>
      </w:r>
      <w:proofErr w:type="spellEnd"/>
      <w:r w:rsidRPr="00885BC2">
        <w:rPr>
          <w:i/>
          <w:iCs/>
          <w:color w:val="000000" w:themeColor="text1"/>
          <w:sz w:val="22"/>
          <w:szCs w:val="22"/>
        </w:rPr>
        <w:t xml:space="preserve">, M. </w:t>
      </w:r>
      <w:proofErr w:type="spellStart"/>
      <w:r w:rsidRPr="00885BC2">
        <w:rPr>
          <w:i/>
          <w:iCs/>
          <w:color w:val="000000" w:themeColor="text1"/>
          <w:sz w:val="22"/>
          <w:szCs w:val="22"/>
        </w:rPr>
        <w:t>genitalium</w:t>
      </w:r>
      <w:proofErr w:type="spellEnd"/>
      <w:r w:rsidRPr="00885BC2">
        <w:rPr>
          <w:i/>
          <w:iCs/>
          <w:color w:val="000000" w:themeColor="text1"/>
          <w:sz w:val="22"/>
          <w:szCs w:val="22"/>
        </w:rPr>
        <w:t>, </w:t>
      </w:r>
      <w:r w:rsidRPr="00885BC2">
        <w:rPr>
          <w:color w:val="000000" w:themeColor="text1"/>
          <w:sz w:val="22"/>
          <w:szCs w:val="22"/>
        </w:rPr>
        <w:t>etc.</w:t>
      </w:r>
    </w:p>
    <w:p w:rsidR="00772E24" w:rsidRDefault="00772E24" w:rsidP="00772E24">
      <w:pPr>
        <w:shd w:val="clear" w:color="auto" w:fill="FFFFFF"/>
        <w:spacing w:line="360" w:lineRule="auto"/>
        <w:jc w:val="both"/>
        <w:textAlignment w:val="baseline"/>
        <w:rPr>
          <w:b/>
          <w:color w:val="282828"/>
          <w:sz w:val="24"/>
          <w:szCs w:val="24"/>
        </w:rPr>
      </w:pPr>
      <w:r w:rsidRPr="00A803CF">
        <w:rPr>
          <w:b/>
          <w:noProof/>
          <w:color w:val="282828"/>
          <w:sz w:val="24"/>
          <w:szCs w:val="24"/>
          <w:lang w:val="en-IN" w:eastAsia="en-IN" w:bidi="ar-SA"/>
        </w:rPr>
        <w:lastRenderedPageBreak/>
        <w:drawing>
          <wp:inline distT="0" distB="0" distL="0" distR="0">
            <wp:extent cx="5695950" cy="3429000"/>
            <wp:effectExtent l="19050" t="0" r="0" b="0"/>
            <wp:docPr id="1" name="Picture 3" descr="Different-Size-Shape-and-Arrangement-of-Bacterial-Ce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fferent-Size-Shape-and-Arrangement-of-Bacterial-Cell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E24" w:rsidRDefault="00772E24" w:rsidP="00772E24">
      <w:pPr>
        <w:shd w:val="clear" w:color="auto" w:fill="FFFFFF"/>
        <w:spacing w:line="360" w:lineRule="auto"/>
        <w:jc w:val="both"/>
        <w:textAlignment w:val="baseline"/>
        <w:rPr>
          <w:b/>
          <w:color w:val="282828"/>
          <w:sz w:val="24"/>
          <w:szCs w:val="24"/>
        </w:rPr>
      </w:pPr>
    </w:p>
    <w:p w:rsidR="00C46146" w:rsidRDefault="005531E3"/>
    <w:sectPr w:rsidR="00C46146" w:rsidSect="00EB5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10C0"/>
    <w:multiLevelType w:val="multilevel"/>
    <w:tmpl w:val="D80A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772E24"/>
    <w:rsid w:val="00253766"/>
    <w:rsid w:val="00356EAF"/>
    <w:rsid w:val="003A0A8E"/>
    <w:rsid w:val="005531E3"/>
    <w:rsid w:val="005E70B6"/>
    <w:rsid w:val="006D43CD"/>
    <w:rsid w:val="00772E24"/>
    <w:rsid w:val="00955920"/>
    <w:rsid w:val="00EB5D18"/>
    <w:rsid w:val="00F4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2E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E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772E24"/>
    <w:rPr>
      <w:b/>
      <w:bCs/>
    </w:rPr>
  </w:style>
  <w:style w:type="character" w:styleId="Emphasis">
    <w:name w:val="Emphasis"/>
    <w:basedOn w:val="DefaultParagraphFont"/>
    <w:uiPriority w:val="20"/>
    <w:qFormat/>
    <w:rsid w:val="00772E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2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2021-04-27T06:50:00Z</dcterms:created>
  <dcterms:modified xsi:type="dcterms:W3CDTF">2021-04-27T06:50:00Z</dcterms:modified>
</cp:coreProperties>
</file>