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E9" w:rsidRPr="00A908AD" w:rsidRDefault="008D76E9" w:rsidP="008D76E9">
      <w:pPr>
        <w:rPr>
          <w:rFonts w:ascii="Georgia" w:hAnsi="Georgia"/>
          <w:b/>
          <w:sz w:val="24"/>
          <w:szCs w:val="24"/>
        </w:rPr>
      </w:pPr>
      <w:proofErr w:type="spellStart"/>
      <w:r>
        <w:rPr>
          <w:rFonts w:ascii="Georgia" w:hAnsi="Georgia"/>
          <w:b/>
          <w:sz w:val="24"/>
          <w:szCs w:val="24"/>
        </w:rPr>
        <w:t>Dr.</w:t>
      </w:r>
      <w:proofErr w:type="spellEnd"/>
      <w:r>
        <w:rPr>
          <w:rFonts w:ascii="Georgia" w:hAnsi="Georgia"/>
          <w:b/>
          <w:sz w:val="24"/>
          <w:szCs w:val="24"/>
        </w:rPr>
        <w:t xml:space="preserve"> Rima </w:t>
      </w:r>
      <w:proofErr w:type="spellStart"/>
      <w:r>
        <w:rPr>
          <w:rFonts w:ascii="Georgia" w:hAnsi="Georgia"/>
          <w:b/>
          <w:sz w:val="24"/>
          <w:szCs w:val="24"/>
        </w:rPr>
        <w:t>Kumari</w:t>
      </w:r>
      <w:proofErr w:type="spellEnd"/>
      <w:r>
        <w:rPr>
          <w:rFonts w:ascii="Georgia" w:hAnsi="Georgia"/>
          <w:b/>
          <w:sz w:val="24"/>
          <w:szCs w:val="24"/>
        </w:rPr>
        <w:t>: Date: 07/09</w:t>
      </w:r>
      <w:r w:rsidRPr="00A908AD">
        <w:rPr>
          <w:rFonts w:ascii="Georgia" w:hAnsi="Georgia"/>
          <w:b/>
          <w:sz w:val="24"/>
          <w:szCs w:val="24"/>
        </w:rPr>
        <w:t>/2020</w:t>
      </w:r>
    </w:p>
    <w:p w:rsidR="008D76E9" w:rsidRPr="00A908AD" w:rsidRDefault="008D76E9" w:rsidP="008D76E9">
      <w:pPr>
        <w:rPr>
          <w:rFonts w:ascii="Georgia" w:hAnsi="Georgia"/>
          <w:sz w:val="24"/>
          <w:szCs w:val="24"/>
        </w:rPr>
      </w:pPr>
      <w:r w:rsidRPr="00A908AD">
        <w:rPr>
          <w:rFonts w:ascii="Georgia" w:hAnsi="Georgia"/>
          <w:sz w:val="24"/>
          <w:szCs w:val="24"/>
        </w:rPr>
        <w:t>O</w:t>
      </w:r>
      <w:r>
        <w:rPr>
          <w:rFonts w:ascii="Georgia" w:hAnsi="Georgia"/>
          <w:sz w:val="24"/>
          <w:szCs w:val="24"/>
        </w:rPr>
        <w:t>nli</w:t>
      </w:r>
      <w:r>
        <w:rPr>
          <w:rFonts w:ascii="Georgia" w:hAnsi="Georgia"/>
          <w:sz w:val="24"/>
          <w:szCs w:val="24"/>
        </w:rPr>
        <w:t xml:space="preserve">ne class and e- content for MSc. </w:t>
      </w:r>
      <w:proofErr w:type="spellStart"/>
      <w:r>
        <w:rPr>
          <w:rFonts w:ascii="Georgia" w:hAnsi="Georgia"/>
          <w:sz w:val="24"/>
          <w:szCs w:val="24"/>
        </w:rPr>
        <w:t>IIIrd</w:t>
      </w:r>
      <w:proofErr w:type="spellEnd"/>
      <w:r>
        <w:rPr>
          <w:rFonts w:ascii="Georgia" w:hAnsi="Georgia"/>
          <w:sz w:val="24"/>
          <w:szCs w:val="24"/>
        </w:rPr>
        <w:t xml:space="preserve"> semester </w:t>
      </w:r>
      <w:r w:rsidRPr="00A908AD">
        <w:rPr>
          <w:rFonts w:ascii="Georgia" w:hAnsi="Georgia"/>
          <w:sz w:val="24"/>
          <w:szCs w:val="24"/>
        </w:rPr>
        <w:t xml:space="preserve">students </w:t>
      </w:r>
    </w:p>
    <w:tbl>
      <w:tblPr>
        <w:tblW w:w="10315" w:type="dxa"/>
        <w:tblLook w:val="04A0" w:firstRow="1" w:lastRow="0" w:firstColumn="1" w:lastColumn="0" w:noHBand="0" w:noVBand="1"/>
      </w:tblPr>
      <w:tblGrid>
        <w:gridCol w:w="1581"/>
        <w:gridCol w:w="4623"/>
        <w:gridCol w:w="4111"/>
      </w:tblGrid>
      <w:tr w:rsidR="008D76E9" w:rsidRPr="00A908AD" w:rsidTr="00196691"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6E9" w:rsidRPr="00A908AD" w:rsidRDefault="008D76E9" w:rsidP="00196691">
            <w:pPr>
              <w:rPr>
                <w:rFonts w:ascii="Georgia" w:hAnsi="Georgia"/>
                <w:sz w:val="24"/>
                <w:szCs w:val="24"/>
              </w:rPr>
            </w:pPr>
            <w:r w:rsidRPr="00A908AD">
              <w:rPr>
                <w:rFonts w:ascii="Georgia" w:hAnsi="Georgia"/>
                <w:sz w:val="24"/>
                <w:szCs w:val="24"/>
              </w:rPr>
              <w:t>Date and Time</w:t>
            </w:r>
          </w:p>
        </w:tc>
        <w:tc>
          <w:tcPr>
            <w:tcW w:w="4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6E9" w:rsidRPr="00A908AD" w:rsidRDefault="008D76E9" w:rsidP="00196691">
            <w:pPr>
              <w:rPr>
                <w:rFonts w:ascii="Georgia" w:hAnsi="Georgia"/>
                <w:sz w:val="24"/>
                <w:szCs w:val="24"/>
              </w:rPr>
            </w:pPr>
            <w:r w:rsidRPr="00A908AD">
              <w:rPr>
                <w:rFonts w:ascii="Georgia" w:hAnsi="Georgia"/>
                <w:sz w:val="24"/>
                <w:szCs w:val="24"/>
              </w:rPr>
              <w:t xml:space="preserve">Online class medium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6E9" w:rsidRPr="00A908AD" w:rsidRDefault="008D76E9" w:rsidP="00196691">
            <w:pPr>
              <w:ind w:right="-2159"/>
              <w:rPr>
                <w:rFonts w:ascii="Georgia" w:hAnsi="Georgia"/>
                <w:sz w:val="24"/>
                <w:szCs w:val="24"/>
              </w:rPr>
            </w:pPr>
            <w:r w:rsidRPr="00A908AD">
              <w:rPr>
                <w:rFonts w:ascii="Georgia" w:hAnsi="Georgia"/>
                <w:sz w:val="24"/>
                <w:szCs w:val="24"/>
              </w:rPr>
              <w:t>E. content  topic</w:t>
            </w:r>
          </w:p>
        </w:tc>
      </w:tr>
      <w:tr w:rsidR="008D76E9" w:rsidRPr="00A908AD" w:rsidTr="00196691"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6E9" w:rsidRPr="00A908AD" w:rsidRDefault="008D76E9" w:rsidP="00196691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07/09</w:t>
            </w:r>
            <w:r w:rsidRPr="00A908AD">
              <w:rPr>
                <w:rFonts w:ascii="Georgia" w:hAnsi="Georgia"/>
                <w:sz w:val="24"/>
                <w:szCs w:val="24"/>
              </w:rPr>
              <w:t>/2020</w:t>
            </w:r>
          </w:p>
          <w:p w:rsidR="008D76E9" w:rsidRPr="00A908AD" w:rsidRDefault="008D76E9" w:rsidP="008D76E9">
            <w:pPr>
              <w:spacing w:line="360" w:lineRule="auto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01</w:t>
            </w:r>
            <w:r>
              <w:rPr>
                <w:rFonts w:ascii="Georgia" w:hAnsi="Georgia"/>
                <w:sz w:val="24"/>
                <w:szCs w:val="24"/>
              </w:rPr>
              <w:t>:3</w:t>
            </w:r>
            <w:r w:rsidRPr="00A908AD">
              <w:rPr>
                <w:rFonts w:ascii="Georgia" w:hAnsi="Georgia"/>
                <w:sz w:val="24"/>
                <w:szCs w:val="24"/>
              </w:rPr>
              <w:t xml:space="preserve">0 </w:t>
            </w:r>
            <w:proofErr w:type="spellStart"/>
            <w:r w:rsidRPr="00A908AD">
              <w:rPr>
                <w:rFonts w:ascii="Georgia" w:hAnsi="Georgia"/>
                <w:sz w:val="24"/>
                <w:szCs w:val="24"/>
              </w:rPr>
              <w:t>p.m</w:t>
            </w:r>
            <w:proofErr w:type="spellEnd"/>
            <w:r w:rsidRPr="00A908AD">
              <w:rPr>
                <w:rFonts w:ascii="Georgia" w:hAnsi="Georgia"/>
                <w:sz w:val="24"/>
                <w:szCs w:val="24"/>
              </w:rPr>
              <w:t xml:space="preserve"> to </w:t>
            </w:r>
            <w:r>
              <w:rPr>
                <w:rFonts w:ascii="Georgia" w:hAnsi="Georgia"/>
                <w:sz w:val="24"/>
                <w:szCs w:val="24"/>
              </w:rPr>
              <w:t>2</w:t>
            </w:r>
            <w:r>
              <w:rPr>
                <w:rFonts w:ascii="Georgia" w:hAnsi="Georgia"/>
                <w:sz w:val="24"/>
                <w:szCs w:val="24"/>
              </w:rPr>
              <w:t>.2</w:t>
            </w:r>
            <w:r w:rsidRPr="00A908AD">
              <w:rPr>
                <w:rFonts w:ascii="Georgia" w:hAnsi="Georgia"/>
                <w:sz w:val="24"/>
                <w:szCs w:val="24"/>
              </w:rPr>
              <w:t xml:space="preserve">0 </w:t>
            </w:r>
            <w:proofErr w:type="spellStart"/>
            <w:r w:rsidRPr="00A908AD">
              <w:rPr>
                <w:rFonts w:ascii="Georgia" w:hAnsi="Georgia"/>
                <w:sz w:val="24"/>
                <w:szCs w:val="24"/>
              </w:rPr>
              <w:t>p.m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6E9" w:rsidRPr="00A908AD" w:rsidRDefault="008D76E9" w:rsidP="00196691">
            <w:pPr>
              <w:spacing w:line="360" w:lineRule="auto"/>
              <w:rPr>
                <w:rFonts w:ascii="Georgia" w:hAnsi="Georgia"/>
                <w:sz w:val="24"/>
                <w:szCs w:val="24"/>
              </w:rPr>
            </w:pPr>
            <w:r w:rsidRPr="00A908AD">
              <w:rPr>
                <w:rFonts w:ascii="Georgia" w:hAnsi="Georgia"/>
                <w:sz w:val="24"/>
                <w:szCs w:val="24"/>
              </w:rPr>
              <w:t>Via Google meet</w:t>
            </w:r>
          </w:p>
          <w:p w:rsidR="008D76E9" w:rsidRPr="00A908AD" w:rsidRDefault="008D76E9" w:rsidP="00196691">
            <w:pPr>
              <w:spacing w:line="360" w:lineRule="auto"/>
              <w:rPr>
                <w:rFonts w:ascii="Georgia" w:hAnsi="Georgia"/>
                <w:sz w:val="24"/>
                <w:szCs w:val="24"/>
              </w:rPr>
            </w:pPr>
            <w:r w:rsidRPr="00A908AD">
              <w:rPr>
                <w:rFonts w:ascii="Georgia" w:hAnsi="Georgia"/>
                <w:sz w:val="24"/>
                <w:szCs w:val="24"/>
              </w:rPr>
              <w:t xml:space="preserve">Link: </w:t>
            </w:r>
            <w:r w:rsidRPr="00A908AD">
              <w:rPr>
                <w:rFonts w:ascii="Georgia" w:hAnsi="Georgia" w:cs="Arial"/>
                <w:color w:val="222222"/>
                <w:sz w:val="24"/>
                <w:szCs w:val="24"/>
                <w:shd w:val="clear" w:color="auto" w:fill="FFFFFF"/>
              </w:rPr>
              <w:t>Meeting URL: </w:t>
            </w:r>
            <w:r>
              <w:rPr>
                <w:rFonts w:ascii="Georgia" w:hAnsi="Georgia" w:cs="Arial"/>
                <w:sz w:val="24"/>
                <w:szCs w:val="24"/>
                <w:shd w:val="clear" w:color="auto" w:fill="FFFFFF"/>
              </w:rPr>
              <w:t>https://meet.google.com/oto-cqax-fot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6E9" w:rsidRPr="00E67625" w:rsidRDefault="008D76E9" w:rsidP="00196691">
            <w:pPr>
              <w:spacing w:line="360" w:lineRule="auto"/>
              <w:rPr>
                <w:rFonts w:ascii="Georgia" w:hAnsi="Georgia"/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Style w:val="Strong"/>
                <w:iCs/>
              </w:rPr>
              <w:t>Mitochondria</w:t>
            </w:r>
          </w:p>
        </w:tc>
      </w:tr>
    </w:tbl>
    <w:p w:rsidR="008D76E9" w:rsidRDefault="008D76E9" w:rsidP="008D76E9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8D76E9" w:rsidRPr="00A0385D" w:rsidRDefault="008D76E9" w:rsidP="008D76E9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A0385D">
        <w:rPr>
          <w:rFonts w:ascii="Georgia" w:hAnsi="Georgia" w:cs="Times New Roman"/>
          <w:b/>
          <w:sz w:val="24"/>
          <w:szCs w:val="24"/>
        </w:rPr>
        <w:t xml:space="preserve">Mitochondria </w:t>
      </w:r>
    </w:p>
    <w:p w:rsidR="008D76E9" w:rsidRDefault="008D76E9" w:rsidP="008D76E9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922E3D">
        <w:rPr>
          <w:rFonts w:ascii="Georgia" w:hAnsi="Georgia" w:cs="Times New Roman"/>
          <w:sz w:val="24"/>
          <w:szCs w:val="24"/>
        </w:rPr>
        <w:t>Mitochondria are commonly known as the "power house" o</w:t>
      </w:r>
      <w:r>
        <w:rPr>
          <w:rFonts w:ascii="Georgia" w:hAnsi="Georgia" w:cs="Times New Roman"/>
          <w:sz w:val="24"/>
          <w:szCs w:val="24"/>
        </w:rPr>
        <w:t xml:space="preserve">f cells. </w:t>
      </w:r>
      <w:r w:rsidRPr="00B8552B">
        <w:rPr>
          <w:rFonts w:ascii="Georgia" w:hAnsi="Georgia" w:cs="Arial"/>
          <w:color w:val="202122"/>
          <w:sz w:val="24"/>
          <w:szCs w:val="24"/>
          <w:shd w:val="clear" w:color="auto" w:fill="FFFFFF"/>
        </w:rPr>
        <w:t>The popular term "powerhouse of the cell" was coined by </w:t>
      </w:r>
      <w:hyperlink r:id="rId5" w:tooltip="Philip Siekevitz" w:history="1">
        <w:r>
          <w:rPr>
            <w:rStyle w:val="Hyperlink"/>
            <w:rFonts w:ascii="Georgia" w:hAnsi="Georgia" w:cs="Arial"/>
            <w:color w:val="0B0080"/>
            <w:sz w:val="24"/>
            <w:szCs w:val="24"/>
            <w:shd w:val="clear" w:color="auto" w:fill="FFFFFF"/>
          </w:rPr>
          <w:t xml:space="preserve">Philip </w:t>
        </w:r>
        <w:proofErr w:type="spellStart"/>
        <w:r w:rsidRPr="00B8552B">
          <w:rPr>
            <w:rStyle w:val="Hyperlink"/>
            <w:rFonts w:ascii="Georgia" w:hAnsi="Georgia" w:cs="Arial"/>
            <w:color w:val="0B0080"/>
            <w:sz w:val="24"/>
            <w:szCs w:val="24"/>
            <w:u w:val="none"/>
            <w:shd w:val="clear" w:color="auto" w:fill="FFFFFF"/>
          </w:rPr>
          <w:t>Siekevitz</w:t>
        </w:r>
        <w:proofErr w:type="spellEnd"/>
      </w:hyperlink>
      <w:r w:rsidRPr="00B8552B">
        <w:rPr>
          <w:rFonts w:ascii="Georgia" w:hAnsi="Georgia" w:cs="Arial"/>
          <w:color w:val="202122"/>
          <w:sz w:val="24"/>
          <w:szCs w:val="24"/>
          <w:shd w:val="clear" w:color="auto" w:fill="FFFFFF"/>
        </w:rPr>
        <w:t xml:space="preserve"> in </w:t>
      </w:r>
      <w:proofErr w:type="gramStart"/>
      <w:r w:rsidRPr="00B8552B">
        <w:rPr>
          <w:rFonts w:ascii="Georgia" w:hAnsi="Georgia" w:cs="Arial"/>
          <w:color w:val="202122"/>
          <w:sz w:val="24"/>
          <w:szCs w:val="24"/>
          <w:shd w:val="clear" w:color="auto" w:fill="FFFFFF"/>
        </w:rPr>
        <w:t>1957</w:t>
      </w:r>
      <w:r>
        <w:rPr>
          <w:rFonts w:ascii="Georgia" w:hAnsi="Georgia" w:cs="Arial"/>
          <w:color w:val="202122"/>
          <w:sz w:val="24"/>
          <w:szCs w:val="24"/>
          <w:shd w:val="clear" w:color="auto" w:fill="FFFFFF"/>
        </w:rPr>
        <w:t xml:space="preserve"> </w:t>
      </w:r>
      <w:r w:rsidRPr="00B8552B">
        <w:rPr>
          <w:rFonts w:ascii="Georgia" w:hAnsi="Georgia" w:cs="Arial"/>
          <w:color w:val="202122"/>
          <w:sz w:val="24"/>
          <w:szCs w:val="24"/>
          <w:shd w:val="clear" w:color="auto" w:fill="FFFFFF"/>
        </w:rPr>
        <w:t>.</w:t>
      </w:r>
      <w:proofErr w:type="gram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Georgia" w:hAnsi="Georgia" w:cs="Times New Roman"/>
          <w:sz w:val="24"/>
          <w:szCs w:val="24"/>
        </w:rPr>
        <w:t xml:space="preserve">These are the distinct </w:t>
      </w:r>
      <w:r w:rsidRPr="00922E3D">
        <w:rPr>
          <w:rFonts w:ascii="Georgia" w:hAnsi="Georgia" w:cs="Times New Roman"/>
          <w:sz w:val="24"/>
          <w:szCs w:val="24"/>
        </w:rPr>
        <w:t xml:space="preserve">organelles of all </w:t>
      </w:r>
      <w:proofErr w:type="spellStart"/>
      <w:r w:rsidRPr="00922E3D">
        <w:rPr>
          <w:rFonts w:ascii="Georgia" w:hAnsi="Georgia" w:cs="Times New Roman"/>
          <w:sz w:val="24"/>
          <w:szCs w:val="24"/>
        </w:rPr>
        <w:t>eucaryotic</w:t>
      </w:r>
      <w:proofErr w:type="spellEnd"/>
      <w:r w:rsidRPr="00922E3D">
        <w:rPr>
          <w:rFonts w:ascii="Georgia" w:hAnsi="Georgia" w:cs="Times New Roman"/>
          <w:sz w:val="24"/>
          <w:szCs w:val="24"/>
        </w:rPr>
        <w:t xml:space="preserve"> cells, plants, </w:t>
      </w:r>
      <w:r>
        <w:rPr>
          <w:rFonts w:ascii="Georgia" w:hAnsi="Georgia" w:cs="Times New Roman"/>
          <w:sz w:val="24"/>
          <w:szCs w:val="24"/>
        </w:rPr>
        <w:t xml:space="preserve">animal, </w:t>
      </w:r>
      <w:r w:rsidRPr="00922E3D">
        <w:rPr>
          <w:rFonts w:ascii="Georgia" w:hAnsi="Georgia" w:cs="Times New Roman"/>
          <w:sz w:val="24"/>
          <w:szCs w:val="24"/>
        </w:rPr>
        <w:t xml:space="preserve">fungi and some </w:t>
      </w:r>
      <w:proofErr w:type="spellStart"/>
      <w:r w:rsidRPr="00922E3D">
        <w:rPr>
          <w:rFonts w:ascii="Georgia" w:hAnsi="Georgia" w:cs="Times New Roman"/>
          <w:sz w:val="24"/>
          <w:szCs w:val="24"/>
        </w:rPr>
        <w:t>prot</w:t>
      </w:r>
      <w:r>
        <w:rPr>
          <w:rFonts w:ascii="Georgia" w:hAnsi="Georgia" w:cs="Times New Roman"/>
          <w:sz w:val="24"/>
          <w:szCs w:val="24"/>
        </w:rPr>
        <w:t>ista</w:t>
      </w:r>
      <w:proofErr w:type="spellEnd"/>
      <w:r>
        <w:rPr>
          <w:rFonts w:ascii="Georgia" w:hAnsi="Georgia" w:cs="Times New Roman"/>
          <w:sz w:val="24"/>
          <w:szCs w:val="24"/>
        </w:rPr>
        <w:t xml:space="preserve">. In the cell, mitochondria </w:t>
      </w:r>
      <w:r w:rsidRPr="00922E3D">
        <w:rPr>
          <w:rFonts w:ascii="Georgia" w:hAnsi="Georgia" w:cs="Times New Roman"/>
          <w:sz w:val="24"/>
          <w:szCs w:val="24"/>
        </w:rPr>
        <w:t xml:space="preserve">are the sites of aerobic respiration. They are enclosed </w:t>
      </w:r>
      <w:r>
        <w:rPr>
          <w:rFonts w:ascii="Georgia" w:hAnsi="Georgia" w:cs="Times New Roman"/>
          <w:sz w:val="24"/>
          <w:szCs w:val="24"/>
        </w:rPr>
        <w:t xml:space="preserve">by a double membrane. The inner </w:t>
      </w:r>
      <w:r w:rsidRPr="00922E3D">
        <w:rPr>
          <w:rFonts w:ascii="Georgia" w:hAnsi="Georgia" w:cs="Times New Roman"/>
          <w:sz w:val="24"/>
          <w:szCs w:val="24"/>
        </w:rPr>
        <w:t xml:space="preserve">membrane is thrown into folds which are called as </w:t>
      </w:r>
      <w:r w:rsidRPr="002E0300">
        <w:rPr>
          <w:rFonts w:ascii="Georgia" w:hAnsi="Georgia" w:cs="Times New Roman"/>
          <w:b/>
          <w:sz w:val="24"/>
          <w:szCs w:val="24"/>
        </w:rPr>
        <w:t>'cristae</w:t>
      </w:r>
      <w:r w:rsidRPr="00922E3D">
        <w:rPr>
          <w:rFonts w:ascii="Georgia" w:hAnsi="Georgia" w:cs="Times New Roman"/>
          <w:sz w:val="24"/>
          <w:szCs w:val="24"/>
        </w:rPr>
        <w:t>'</w:t>
      </w:r>
      <w:r>
        <w:rPr>
          <w:rFonts w:ascii="Georgia" w:hAnsi="Georgia" w:cs="Times New Roman"/>
          <w:sz w:val="24"/>
          <w:szCs w:val="24"/>
        </w:rPr>
        <w:t xml:space="preserve">. Oxidative enzymes are located </w:t>
      </w:r>
      <w:r w:rsidRPr="00922E3D">
        <w:rPr>
          <w:rFonts w:ascii="Georgia" w:hAnsi="Georgia" w:cs="Times New Roman"/>
          <w:sz w:val="24"/>
          <w:szCs w:val="24"/>
        </w:rPr>
        <w:t xml:space="preserve">on these cristae. Mitochondria contain circular and naked </w:t>
      </w:r>
      <w:r>
        <w:rPr>
          <w:rFonts w:ascii="Georgia" w:hAnsi="Georgia" w:cs="Times New Roman"/>
          <w:sz w:val="24"/>
          <w:szCs w:val="24"/>
        </w:rPr>
        <w:t xml:space="preserve">DNA. They reproduce by fission, </w:t>
      </w:r>
      <w:r w:rsidRPr="00922E3D">
        <w:rPr>
          <w:rFonts w:ascii="Georgia" w:hAnsi="Georgia" w:cs="Times New Roman"/>
          <w:sz w:val="24"/>
          <w:szCs w:val="24"/>
        </w:rPr>
        <w:t xml:space="preserve">like bacteria. In the absence of mitochondria, </w:t>
      </w:r>
      <w:proofErr w:type="spellStart"/>
      <w:r w:rsidRPr="00922E3D">
        <w:rPr>
          <w:rFonts w:ascii="Georgia" w:hAnsi="Georgia" w:cs="Times New Roman"/>
          <w:sz w:val="24"/>
          <w:szCs w:val="24"/>
        </w:rPr>
        <w:t>eucaryo</w:t>
      </w:r>
      <w:r>
        <w:rPr>
          <w:rFonts w:ascii="Georgia" w:hAnsi="Georgia" w:cs="Times New Roman"/>
          <w:sz w:val="24"/>
          <w:szCs w:val="24"/>
        </w:rPr>
        <w:t>tic</w:t>
      </w:r>
      <w:proofErr w:type="spellEnd"/>
      <w:r>
        <w:rPr>
          <w:rFonts w:ascii="Georgia" w:hAnsi="Georgia" w:cs="Times New Roman"/>
          <w:sz w:val="24"/>
          <w:szCs w:val="24"/>
        </w:rPr>
        <w:t xml:space="preserve"> cells would have to respire </w:t>
      </w:r>
      <w:r w:rsidRPr="00922E3D">
        <w:rPr>
          <w:rFonts w:ascii="Georgia" w:hAnsi="Georgia" w:cs="Times New Roman"/>
          <w:sz w:val="24"/>
          <w:szCs w:val="24"/>
        </w:rPr>
        <w:t>anaerobically and they will have to depend on an inefficient pro</w:t>
      </w:r>
      <w:r>
        <w:rPr>
          <w:rFonts w:ascii="Georgia" w:hAnsi="Georgia" w:cs="Times New Roman"/>
          <w:sz w:val="24"/>
          <w:szCs w:val="24"/>
        </w:rPr>
        <w:t xml:space="preserve">cess, like glycolysis for their </w:t>
      </w:r>
      <w:r w:rsidRPr="00922E3D">
        <w:rPr>
          <w:rFonts w:ascii="Georgia" w:hAnsi="Georgia" w:cs="Times New Roman"/>
          <w:sz w:val="24"/>
          <w:szCs w:val="24"/>
        </w:rPr>
        <w:t>energy needs. It is interesting that mitochondria resemble an</w:t>
      </w:r>
      <w:r>
        <w:rPr>
          <w:rFonts w:ascii="Georgia" w:hAnsi="Georgia" w:cs="Times New Roman"/>
          <w:sz w:val="24"/>
          <w:szCs w:val="24"/>
        </w:rPr>
        <w:t xml:space="preserve"> aerobic and non-photosynthetic </w:t>
      </w:r>
      <w:r w:rsidRPr="00922E3D">
        <w:rPr>
          <w:rFonts w:ascii="Georgia" w:hAnsi="Georgia" w:cs="Times New Roman"/>
          <w:sz w:val="24"/>
          <w:szCs w:val="24"/>
        </w:rPr>
        <w:t xml:space="preserve">bacterium like </w:t>
      </w:r>
      <w:proofErr w:type="spellStart"/>
      <w:r w:rsidRPr="00922E3D">
        <w:rPr>
          <w:rFonts w:ascii="Georgia" w:hAnsi="Georgia" w:cs="Times New Roman"/>
          <w:sz w:val="24"/>
          <w:szCs w:val="24"/>
        </w:rPr>
        <w:t>Paracoccus</w:t>
      </w:r>
      <w:proofErr w:type="spellEnd"/>
      <w:r w:rsidRPr="00922E3D">
        <w:rPr>
          <w:rFonts w:ascii="Georgia" w:hAnsi="Georgia" w:cs="Times New Roman"/>
          <w:sz w:val="24"/>
          <w:szCs w:val="24"/>
        </w:rPr>
        <w:t xml:space="preserve">. </w:t>
      </w:r>
      <w:r>
        <w:rPr>
          <w:rFonts w:ascii="Georgia" w:hAnsi="Georgia" w:cs="Times New Roman"/>
          <w:sz w:val="24"/>
          <w:szCs w:val="24"/>
        </w:rPr>
        <w:t>In fact, in one of the eukary</w:t>
      </w:r>
      <w:r w:rsidRPr="00922E3D">
        <w:rPr>
          <w:rFonts w:ascii="Georgia" w:hAnsi="Georgia" w:cs="Times New Roman"/>
          <w:sz w:val="24"/>
          <w:szCs w:val="24"/>
        </w:rPr>
        <w:t>ote</w:t>
      </w:r>
      <w:r>
        <w:rPr>
          <w:rFonts w:ascii="Georgia" w:hAnsi="Georgia" w:cs="Times New Roman"/>
          <w:sz w:val="24"/>
          <w:szCs w:val="24"/>
        </w:rPr>
        <w:t xml:space="preserve"> like </w:t>
      </w:r>
      <w:proofErr w:type="spellStart"/>
      <w:r>
        <w:rPr>
          <w:rFonts w:ascii="Georgia" w:hAnsi="Georgia" w:cs="Times New Roman"/>
          <w:sz w:val="24"/>
          <w:szCs w:val="24"/>
        </w:rPr>
        <w:t>Pleomp</w:t>
      </w:r>
      <w:proofErr w:type="spellEnd"/>
      <w:r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>
        <w:rPr>
          <w:rFonts w:ascii="Georgia" w:hAnsi="Georgia" w:cs="Times New Roman"/>
          <w:sz w:val="24"/>
          <w:szCs w:val="24"/>
        </w:rPr>
        <w:t>pcllustris</w:t>
      </w:r>
      <w:proofErr w:type="spellEnd"/>
      <w:r>
        <w:rPr>
          <w:rFonts w:ascii="Georgia" w:hAnsi="Georgia" w:cs="Times New Roman"/>
          <w:sz w:val="24"/>
          <w:szCs w:val="24"/>
        </w:rPr>
        <w:t xml:space="preserve">, there </w:t>
      </w:r>
      <w:r w:rsidRPr="00922E3D">
        <w:rPr>
          <w:rFonts w:ascii="Georgia" w:hAnsi="Georgia" w:cs="Times New Roman"/>
          <w:sz w:val="24"/>
          <w:szCs w:val="24"/>
        </w:rPr>
        <w:t xml:space="preserve">are no mitochondria. In this organism, in place of mitochondria there are </w:t>
      </w:r>
      <w:r>
        <w:rPr>
          <w:rFonts w:ascii="Georgia" w:hAnsi="Georgia" w:cs="Times New Roman"/>
          <w:sz w:val="24"/>
          <w:szCs w:val="24"/>
        </w:rPr>
        <w:t xml:space="preserve">aerobic bacteria </w:t>
      </w:r>
      <w:r w:rsidRPr="00922E3D">
        <w:rPr>
          <w:rFonts w:ascii="Georgia" w:hAnsi="Georgia" w:cs="Times New Roman"/>
          <w:sz w:val="24"/>
          <w:szCs w:val="24"/>
        </w:rPr>
        <w:t>which help the o</w:t>
      </w:r>
      <w:r>
        <w:rPr>
          <w:rFonts w:ascii="Georgia" w:hAnsi="Georgia" w:cs="Times New Roman"/>
          <w:sz w:val="24"/>
          <w:szCs w:val="24"/>
        </w:rPr>
        <w:t>rganism in respiration. The association</w:t>
      </w:r>
      <w:r w:rsidRPr="00922E3D">
        <w:rPr>
          <w:rFonts w:ascii="Georgia" w:hAnsi="Georgia" w:cs="Times New Roman"/>
          <w:sz w:val="24"/>
          <w:szCs w:val="24"/>
        </w:rPr>
        <w:t xml:space="preserve"> </w:t>
      </w:r>
      <w:r>
        <w:rPr>
          <w:rFonts w:ascii="Georgia" w:hAnsi="Georgia" w:cs="Times New Roman"/>
          <w:sz w:val="24"/>
          <w:szCs w:val="24"/>
        </w:rPr>
        <w:t>o</w:t>
      </w:r>
      <w:r w:rsidRPr="00922E3D">
        <w:rPr>
          <w:rFonts w:ascii="Georgia" w:hAnsi="Georgia" w:cs="Times New Roman"/>
          <w:sz w:val="24"/>
          <w:szCs w:val="24"/>
        </w:rPr>
        <w:t>f b</w:t>
      </w:r>
      <w:r>
        <w:rPr>
          <w:rFonts w:ascii="Georgia" w:hAnsi="Georgia" w:cs="Times New Roman"/>
          <w:sz w:val="24"/>
          <w:szCs w:val="24"/>
        </w:rPr>
        <w:t xml:space="preserve">acteria with the organism shows </w:t>
      </w:r>
      <w:r w:rsidRPr="00922E3D">
        <w:rPr>
          <w:rFonts w:ascii="Georgia" w:hAnsi="Georgia" w:cs="Times New Roman"/>
          <w:sz w:val="24"/>
          <w:szCs w:val="24"/>
        </w:rPr>
        <w:t>a kind of symbiotic (mutual advantage) relationship, wh</w:t>
      </w:r>
      <w:r>
        <w:rPr>
          <w:rFonts w:ascii="Georgia" w:hAnsi="Georgia" w:cs="Times New Roman"/>
          <w:sz w:val="24"/>
          <w:szCs w:val="24"/>
        </w:rPr>
        <w:t xml:space="preserve">erein bacteria help organism in </w:t>
      </w:r>
      <w:r w:rsidRPr="00922E3D">
        <w:rPr>
          <w:rFonts w:ascii="Georgia" w:hAnsi="Georgia" w:cs="Times New Roman"/>
          <w:sz w:val="24"/>
          <w:szCs w:val="24"/>
        </w:rPr>
        <w:t>respiration and in turn bacteria are benefitted by living at</w:t>
      </w:r>
      <w:r>
        <w:rPr>
          <w:rFonts w:ascii="Georgia" w:hAnsi="Georgia" w:cs="Times New Roman"/>
          <w:sz w:val="24"/>
          <w:szCs w:val="24"/>
        </w:rPr>
        <w:t xml:space="preserve"> the expense of organism permanently. </w:t>
      </w:r>
      <w:r w:rsidRPr="00922E3D">
        <w:rPr>
          <w:rFonts w:ascii="Georgia" w:hAnsi="Georgia" w:cs="Times New Roman"/>
          <w:sz w:val="24"/>
          <w:szCs w:val="24"/>
        </w:rPr>
        <w:t xml:space="preserve">This relationship suggests that mitochondria are </w:t>
      </w:r>
      <w:proofErr w:type="spellStart"/>
      <w:r w:rsidRPr="00922E3D">
        <w:rPr>
          <w:rFonts w:ascii="Georgia" w:hAnsi="Georgia" w:cs="Times New Roman"/>
          <w:sz w:val="24"/>
          <w:szCs w:val="24"/>
        </w:rPr>
        <w:t>pro</w:t>
      </w:r>
      <w:r>
        <w:rPr>
          <w:rFonts w:ascii="Georgia" w:hAnsi="Georgia" w:cs="Times New Roman"/>
          <w:sz w:val="24"/>
          <w:szCs w:val="24"/>
        </w:rPr>
        <w:t>caryotes</w:t>
      </w:r>
      <w:proofErr w:type="spellEnd"/>
      <w:r>
        <w:rPr>
          <w:rFonts w:ascii="Georgia" w:hAnsi="Georgia" w:cs="Times New Roman"/>
          <w:sz w:val="24"/>
          <w:szCs w:val="24"/>
        </w:rPr>
        <w:t xml:space="preserve"> which have entered the </w:t>
      </w:r>
      <w:r w:rsidRPr="00922E3D">
        <w:rPr>
          <w:rFonts w:ascii="Georgia" w:hAnsi="Georgia" w:cs="Times New Roman"/>
          <w:sz w:val="24"/>
          <w:szCs w:val="24"/>
        </w:rPr>
        <w:t>"</w:t>
      </w:r>
      <w:proofErr w:type="spellStart"/>
      <w:r w:rsidRPr="00922E3D">
        <w:rPr>
          <w:rFonts w:ascii="Georgia" w:hAnsi="Georgia" w:cs="Times New Roman"/>
          <w:sz w:val="24"/>
          <w:szCs w:val="24"/>
        </w:rPr>
        <w:t>eucaryotic</w:t>
      </w:r>
      <w:proofErr w:type="spellEnd"/>
      <w:r w:rsidRPr="00922E3D">
        <w:rPr>
          <w:rFonts w:ascii="Georgia" w:hAnsi="Georgia" w:cs="Times New Roman"/>
          <w:sz w:val="24"/>
          <w:szCs w:val="24"/>
        </w:rPr>
        <w:t xml:space="preserve">" cell as </w:t>
      </w:r>
      <w:proofErr w:type="spellStart"/>
      <w:r w:rsidRPr="00922E3D">
        <w:rPr>
          <w:rFonts w:ascii="Georgia" w:hAnsi="Georgia" w:cs="Times New Roman"/>
          <w:sz w:val="24"/>
          <w:szCs w:val="24"/>
        </w:rPr>
        <w:t>endosymbionts</w:t>
      </w:r>
      <w:proofErr w:type="spellEnd"/>
      <w:r w:rsidRPr="00922E3D">
        <w:rPr>
          <w:rFonts w:ascii="Georgia" w:hAnsi="Georgia" w:cs="Times New Roman"/>
          <w:sz w:val="24"/>
          <w:szCs w:val="24"/>
        </w:rPr>
        <w:t>, i.e</w:t>
      </w:r>
      <w:proofErr w:type="gramStart"/>
      <w:r w:rsidRPr="00922E3D">
        <w:rPr>
          <w:rFonts w:ascii="Georgia" w:hAnsi="Georgia" w:cs="Times New Roman"/>
          <w:sz w:val="24"/>
          <w:szCs w:val="24"/>
        </w:rPr>
        <w:t>..</w:t>
      </w:r>
      <w:proofErr w:type="gramEnd"/>
      <w:r w:rsidRPr="00922E3D">
        <w:rPr>
          <w:rFonts w:ascii="Georgia" w:hAnsi="Georgia" w:cs="Times New Roman"/>
          <w:sz w:val="24"/>
          <w:szCs w:val="24"/>
        </w:rPr>
        <w:t xml:space="preserve"> </w:t>
      </w:r>
      <w:proofErr w:type="gramStart"/>
      <w:r w:rsidRPr="00922E3D">
        <w:rPr>
          <w:rFonts w:ascii="Georgia" w:hAnsi="Georgia" w:cs="Times New Roman"/>
          <w:sz w:val="24"/>
          <w:szCs w:val="24"/>
        </w:rPr>
        <w:t>they</w:t>
      </w:r>
      <w:proofErr w:type="gramEnd"/>
      <w:r w:rsidRPr="00922E3D">
        <w:rPr>
          <w:rFonts w:ascii="Georgia" w:hAnsi="Georgia" w:cs="Times New Roman"/>
          <w:sz w:val="24"/>
          <w:szCs w:val="24"/>
        </w:rPr>
        <w:t xml:space="preserve"> have association</w:t>
      </w:r>
      <w:r>
        <w:rPr>
          <w:rFonts w:ascii="Georgia" w:hAnsi="Georgia" w:cs="Times New Roman"/>
          <w:sz w:val="24"/>
          <w:szCs w:val="24"/>
        </w:rPr>
        <w:t xml:space="preserve"> inside the cell even before the </w:t>
      </w:r>
      <w:r w:rsidRPr="00922E3D">
        <w:rPr>
          <w:rFonts w:ascii="Georgia" w:hAnsi="Georgia" w:cs="Times New Roman"/>
          <w:sz w:val="24"/>
          <w:szCs w:val="24"/>
        </w:rPr>
        <w:t>entry of chloroplasts in the cell, In other words, we can say that mitochondria have evolved</w:t>
      </w:r>
      <w:r>
        <w:rPr>
          <w:rFonts w:ascii="Georgia" w:hAnsi="Georgia" w:cs="Times New Roman"/>
          <w:sz w:val="24"/>
          <w:szCs w:val="24"/>
        </w:rPr>
        <w:t xml:space="preserve"> </w:t>
      </w:r>
      <w:r w:rsidRPr="00922E3D">
        <w:rPr>
          <w:rFonts w:ascii="Georgia" w:hAnsi="Georgia" w:cs="Times New Roman"/>
          <w:sz w:val="24"/>
          <w:szCs w:val="24"/>
        </w:rPr>
        <w:t>earlier than the chloroplasts.</w:t>
      </w:r>
    </w:p>
    <w:p w:rsidR="008D76E9" w:rsidRPr="00B8552B" w:rsidRDefault="008D76E9" w:rsidP="008D76E9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892D45">
        <w:rPr>
          <w:rFonts w:ascii="Georgia" w:hAnsi="Georgia" w:cs="Times New Roman"/>
          <w:sz w:val="24"/>
          <w:szCs w:val="24"/>
        </w:rPr>
        <w:t xml:space="preserve">Mitochondria, earlier called </w:t>
      </w:r>
      <w:proofErr w:type="spellStart"/>
      <w:r w:rsidRPr="00892D45">
        <w:rPr>
          <w:rFonts w:ascii="Georgia" w:hAnsi="Georgia" w:cs="Times New Roman"/>
          <w:sz w:val="24"/>
          <w:szCs w:val="24"/>
        </w:rPr>
        <w:t>bioblasts</w:t>
      </w:r>
      <w:proofErr w:type="spellEnd"/>
      <w:r>
        <w:rPr>
          <w:rFonts w:ascii="Georgia" w:hAnsi="Georgia" w:cs="Times New Roman"/>
          <w:sz w:val="24"/>
          <w:szCs w:val="24"/>
        </w:rPr>
        <w:t xml:space="preserve"> termed by </w:t>
      </w:r>
      <w:r w:rsidRPr="002E0300">
        <w:rPr>
          <w:rFonts w:ascii="Georgia" w:hAnsi="Georgia" w:cs="Times New Roman"/>
          <w:sz w:val="24"/>
          <w:szCs w:val="24"/>
        </w:rPr>
        <w:t xml:space="preserve">Richard </w:t>
      </w:r>
      <w:proofErr w:type="spellStart"/>
      <w:r w:rsidRPr="002E0300">
        <w:rPr>
          <w:rFonts w:ascii="Georgia" w:hAnsi="Georgia" w:cs="Arial"/>
          <w:sz w:val="24"/>
          <w:szCs w:val="24"/>
          <w:shd w:val="clear" w:color="auto" w:fill="FFFFFF"/>
        </w:rPr>
        <w:t>Altmann</w:t>
      </w:r>
      <w:proofErr w:type="spellEnd"/>
      <w:proofErr w:type="gram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</w:t>
      </w:r>
      <w:r w:rsidRPr="00892D45">
        <w:rPr>
          <w:rFonts w:ascii="Georgia" w:hAnsi="Georgia" w:cs="Times New Roman"/>
          <w:sz w:val="24"/>
          <w:szCs w:val="24"/>
        </w:rPr>
        <w:t>,</w:t>
      </w:r>
      <w:proofErr w:type="gramEnd"/>
      <w:r w:rsidRPr="00892D45">
        <w:rPr>
          <w:rFonts w:ascii="Georgia" w:hAnsi="Georgia" w:cs="Times New Roman"/>
          <w:sz w:val="24"/>
          <w:szCs w:val="24"/>
        </w:rPr>
        <w:t xml:space="preserve"> are found in the cytoplasm of </w:t>
      </w:r>
      <w:proofErr w:type="spellStart"/>
      <w:r w:rsidRPr="00892D45">
        <w:rPr>
          <w:rFonts w:ascii="Georgia" w:hAnsi="Georgia" w:cs="Times New Roman"/>
          <w:sz w:val="24"/>
          <w:szCs w:val="24"/>
        </w:rPr>
        <w:t>eucaryotic</w:t>
      </w:r>
      <w:proofErr w:type="spellEnd"/>
      <w:r w:rsidRPr="00892D45">
        <w:rPr>
          <w:rFonts w:ascii="Georgia" w:hAnsi="Georgia" w:cs="Times New Roman"/>
          <w:sz w:val="24"/>
          <w:szCs w:val="24"/>
        </w:rPr>
        <w:t xml:space="preserve"> cells and are</w:t>
      </w:r>
      <w:r>
        <w:rPr>
          <w:rFonts w:ascii="Georgia" w:hAnsi="Georgia" w:cs="Times New Roman"/>
          <w:sz w:val="24"/>
          <w:szCs w:val="24"/>
        </w:rPr>
        <w:t xml:space="preserve"> </w:t>
      </w:r>
      <w:r w:rsidRPr="00892D45">
        <w:rPr>
          <w:rFonts w:ascii="Georgia" w:hAnsi="Georgia" w:cs="Times New Roman"/>
          <w:sz w:val="24"/>
          <w:szCs w:val="24"/>
        </w:rPr>
        <w:t xml:space="preserve">characterised by specific morphological. </w:t>
      </w:r>
      <w:proofErr w:type="gramStart"/>
      <w:r w:rsidRPr="00892D45">
        <w:rPr>
          <w:rFonts w:ascii="Georgia" w:hAnsi="Georgia" w:cs="Times New Roman"/>
          <w:sz w:val="24"/>
          <w:szCs w:val="24"/>
        </w:rPr>
        <w:lastRenderedPageBreak/>
        <w:t>biochem</w:t>
      </w:r>
      <w:r>
        <w:rPr>
          <w:rFonts w:ascii="Georgia" w:hAnsi="Georgia" w:cs="Times New Roman"/>
          <w:sz w:val="24"/>
          <w:szCs w:val="24"/>
        </w:rPr>
        <w:t>ical</w:t>
      </w:r>
      <w:proofErr w:type="gramEnd"/>
      <w:r>
        <w:rPr>
          <w:rFonts w:ascii="Georgia" w:hAnsi="Georgia" w:cs="Times New Roman"/>
          <w:sz w:val="24"/>
          <w:szCs w:val="24"/>
        </w:rPr>
        <w:t xml:space="preserve"> and functional properties. </w:t>
      </w:r>
      <w:r w:rsidRPr="002E0300">
        <w:rPr>
          <w:rFonts w:ascii="Georgia" w:hAnsi="Georgia" w:cs="Arial"/>
          <w:color w:val="202122"/>
          <w:sz w:val="24"/>
          <w:szCs w:val="24"/>
          <w:shd w:val="clear" w:color="auto" w:fill="FFFFFF"/>
        </w:rPr>
        <w:t>The term "mitochondria" was coined by Carl Benda in 1898.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Pr="00892D45">
        <w:rPr>
          <w:rFonts w:ascii="Georgia" w:hAnsi="Georgia" w:cs="Times New Roman"/>
          <w:sz w:val="24"/>
          <w:szCs w:val="24"/>
        </w:rPr>
        <w:t>Mitochondria (</w:t>
      </w:r>
      <w:proofErr w:type="spellStart"/>
      <w:r w:rsidRPr="00892D45">
        <w:rPr>
          <w:rFonts w:ascii="Georgia" w:hAnsi="Georgia" w:cs="Times New Roman"/>
          <w:sz w:val="24"/>
          <w:szCs w:val="24"/>
        </w:rPr>
        <w:t>mito</w:t>
      </w:r>
      <w:proofErr w:type="spellEnd"/>
      <w:r w:rsidRPr="00892D45">
        <w:rPr>
          <w:rFonts w:ascii="Georgia" w:hAnsi="Georgia" w:cs="Times New Roman"/>
          <w:sz w:val="24"/>
          <w:szCs w:val="24"/>
        </w:rPr>
        <w:t xml:space="preserve">-thread, </w:t>
      </w:r>
      <w:proofErr w:type="spellStart"/>
      <w:r w:rsidRPr="00892D45">
        <w:rPr>
          <w:rFonts w:ascii="Georgia" w:hAnsi="Georgia" w:cs="Times New Roman"/>
          <w:sz w:val="24"/>
          <w:szCs w:val="24"/>
        </w:rPr>
        <w:t>chondrion</w:t>
      </w:r>
      <w:proofErr w:type="spellEnd"/>
      <w:r w:rsidRPr="00892D45">
        <w:rPr>
          <w:rFonts w:ascii="Georgia" w:hAnsi="Georgia" w:cs="Times New Roman"/>
          <w:sz w:val="24"/>
          <w:szCs w:val="24"/>
        </w:rPr>
        <w:t>- granules) are</w:t>
      </w:r>
      <w:r>
        <w:rPr>
          <w:rFonts w:ascii="Georgia" w:hAnsi="Georgia" w:cs="Times New Roman"/>
          <w:sz w:val="24"/>
          <w:szCs w:val="24"/>
        </w:rPr>
        <w:t xml:space="preserve"> generally rod shaped elongated </w:t>
      </w:r>
      <w:r w:rsidRPr="00892D45">
        <w:rPr>
          <w:rFonts w:ascii="Georgia" w:hAnsi="Georgia" w:cs="Times New Roman"/>
          <w:sz w:val="24"/>
          <w:szCs w:val="24"/>
        </w:rPr>
        <w:t xml:space="preserve">structures. They are commonly known as the </w:t>
      </w:r>
      <w:proofErr w:type="gramStart"/>
      <w:r w:rsidRPr="00892D45">
        <w:rPr>
          <w:rFonts w:ascii="Georgia" w:hAnsi="Georgia" w:cs="Arial"/>
          <w:sz w:val="24"/>
          <w:szCs w:val="24"/>
        </w:rPr>
        <w:t xml:space="preserve">" </w:t>
      </w:r>
      <w:r w:rsidRPr="00892D45">
        <w:rPr>
          <w:rFonts w:ascii="Georgia" w:hAnsi="Georgia" w:cs="Times New Roman"/>
          <w:sz w:val="24"/>
          <w:szCs w:val="24"/>
        </w:rPr>
        <w:t>power</w:t>
      </w:r>
      <w:proofErr w:type="gramEnd"/>
      <w:r w:rsidRPr="00892D45">
        <w:rPr>
          <w:rFonts w:ascii="Georgia" w:hAnsi="Georgia" w:cs="Times New Roman"/>
          <w:sz w:val="24"/>
          <w:szCs w:val="24"/>
        </w:rPr>
        <w:t xml:space="preserve"> house" of </w:t>
      </w:r>
      <w:r>
        <w:rPr>
          <w:rFonts w:ascii="Georgia" w:hAnsi="Georgia" w:cs="Times New Roman"/>
          <w:sz w:val="24"/>
          <w:szCs w:val="24"/>
        </w:rPr>
        <w:t xml:space="preserve">the cell, as they are the sites </w:t>
      </w:r>
      <w:r w:rsidRPr="00892D45">
        <w:rPr>
          <w:rFonts w:ascii="Georgia" w:hAnsi="Georgia" w:cs="Times New Roman"/>
          <w:sz w:val="24"/>
          <w:szCs w:val="24"/>
        </w:rPr>
        <w:t>of ATP (energy currency) production in the cell. Mitochondr</w:t>
      </w:r>
      <w:r>
        <w:rPr>
          <w:rFonts w:ascii="Georgia" w:hAnsi="Georgia" w:cs="Times New Roman"/>
          <w:sz w:val="24"/>
          <w:szCs w:val="24"/>
        </w:rPr>
        <w:t xml:space="preserve">ia are considered to be capable </w:t>
      </w:r>
      <w:r w:rsidRPr="00892D45">
        <w:rPr>
          <w:rFonts w:ascii="Georgia" w:hAnsi="Georgia" w:cs="Times New Roman"/>
          <w:sz w:val="24"/>
          <w:szCs w:val="24"/>
        </w:rPr>
        <w:t>of movement, changing in both shape and position within the cell.</w:t>
      </w:r>
      <w:r>
        <w:rPr>
          <w:rFonts w:ascii="Georgia" w:hAnsi="Georgia" w:cs="Times New Roman"/>
          <w:sz w:val="24"/>
          <w:szCs w:val="24"/>
        </w:rPr>
        <w:t xml:space="preserve"> </w:t>
      </w:r>
      <w:r w:rsidRPr="002E0300">
        <w:rPr>
          <w:rFonts w:ascii="Georgia" w:hAnsi="Georgia" w:cs="Arial"/>
          <w:color w:val="202122"/>
          <w:sz w:val="24"/>
          <w:szCs w:val="24"/>
          <w:shd w:val="clear" w:color="auto" w:fill="FFFFFF"/>
        </w:rPr>
        <w:t>The concept of the phosphate bonds of ATP being a form of energy in cellular metabolism was developed by </w:t>
      </w:r>
      <w:r w:rsidRPr="002E0300">
        <w:rPr>
          <w:rFonts w:ascii="Georgia" w:hAnsi="Georgia" w:cs="Arial"/>
          <w:sz w:val="24"/>
          <w:szCs w:val="24"/>
          <w:shd w:val="clear" w:color="auto" w:fill="FFFFFF"/>
        </w:rPr>
        <w:t>Fritz Albert Lipmann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 in 194a</w:t>
      </w:r>
      <w:r w:rsidRPr="002E0300">
        <w:rPr>
          <w:rFonts w:ascii="Georgia" w:hAnsi="Georgia" w:cs="Arial"/>
          <w:color w:val="202122"/>
          <w:sz w:val="24"/>
          <w:szCs w:val="24"/>
          <w:shd w:val="clear" w:color="auto" w:fill="FFFFFF"/>
        </w:rPr>
        <w:t>.</w:t>
      </w:r>
      <w:r>
        <w:rPr>
          <w:rFonts w:ascii="Georgia" w:hAnsi="Georgia" w:cs="Arial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Pr="00B8552B">
        <w:rPr>
          <w:rFonts w:ascii="Georgia" w:hAnsi="Georgia" w:cs="Arial"/>
          <w:sz w:val="24"/>
          <w:szCs w:val="24"/>
          <w:shd w:val="clear" w:color="auto" w:fill="FFFFFF"/>
        </w:rPr>
        <w:t>Eugene Kennedy</w:t>
      </w:r>
      <w:r w:rsidRPr="00B8552B">
        <w:rPr>
          <w:rFonts w:ascii="Georgia" w:hAnsi="Georgia" w:cs="Arial"/>
          <w:color w:val="202122"/>
          <w:sz w:val="24"/>
          <w:szCs w:val="24"/>
          <w:shd w:val="clear" w:color="auto" w:fill="FFFFFF"/>
        </w:rPr>
        <w:t> and </w:t>
      </w:r>
      <w:r w:rsidRPr="00B8552B">
        <w:rPr>
          <w:rFonts w:ascii="Georgia" w:hAnsi="Georgia" w:cs="Arial"/>
          <w:sz w:val="24"/>
          <w:szCs w:val="24"/>
          <w:shd w:val="clear" w:color="auto" w:fill="FFFFFF"/>
        </w:rPr>
        <w:t xml:space="preserve">Albert </w:t>
      </w:r>
      <w:proofErr w:type="spellStart"/>
      <w:proofErr w:type="gramStart"/>
      <w:r w:rsidRPr="00B8552B">
        <w:rPr>
          <w:rFonts w:ascii="Georgia" w:hAnsi="Georgia" w:cs="Arial"/>
          <w:sz w:val="24"/>
          <w:szCs w:val="24"/>
          <w:shd w:val="clear" w:color="auto" w:fill="FFFFFF"/>
        </w:rPr>
        <w:t>Lehninger</w:t>
      </w:r>
      <w:proofErr w:type="spellEnd"/>
      <w:r w:rsidRPr="00B8552B">
        <w:rPr>
          <w:rFonts w:ascii="Georgia" w:hAnsi="Georgia" w:cs="Arial"/>
          <w:color w:val="202122"/>
          <w:sz w:val="24"/>
          <w:szCs w:val="24"/>
          <w:shd w:val="clear" w:color="auto" w:fill="FFFFFF"/>
        </w:rPr>
        <w:t xml:space="preserve">  discovered</w:t>
      </w:r>
      <w:proofErr w:type="gramEnd"/>
      <w:r w:rsidRPr="00B8552B">
        <w:rPr>
          <w:rFonts w:ascii="Georgia" w:hAnsi="Georgia" w:cs="Arial"/>
          <w:color w:val="202122"/>
          <w:sz w:val="24"/>
          <w:szCs w:val="24"/>
          <w:shd w:val="clear" w:color="auto" w:fill="FFFFFF"/>
        </w:rPr>
        <w:t xml:space="preserve"> in 1948 that mitochondria are the site of </w:t>
      </w:r>
      <w:r w:rsidRPr="00B8552B">
        <w:rPr>
          <w:rFonts w:ascii="Georgia" w:hAnsi="Georgia" w:cs="Arial"/>
          <w:sz w:val="24"/>
          <w:szCs w:val="24"/>
          <w:shd w:val="clear" w:color="auto" w:fill="FFFFFF"/>
        </w:rPr>
        <w:t>oxidative phosphorylation</w:t>
      </w:r>
      <w:r w:rsidRPr="00B8552B">
        <w:rPr>
          <w:rFonts w:ascii="Georgia" w:hAnsi="Georgia" w:cs="Arial"/>
          <w:color w:val="202122"/>
          <w:sz w:val="24"/>
          <w:szCs w:val="24"/>
          <w:shd w:val="clear" w:color="auto" w:fill="FFFFFF"/>
        </w:rPr>
        <w:t> in eukaryotes. </w:t>
      </w:r>
    </w:p>
    <w:p w:rsidR="008D76E9" w:rsidRPr="00892D45" w:rsidRDefault="008D76E9" w:rsidP="008D76E9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2E0300">
        <w:rPr>
          <w:rFonts w:ascii="Georgia" w:hAnsi="Georgia" w:cs="Arial"/>
          <w:color w:val="202122"/>
          <w:sz w:val="24"/>
          <w:szCs w:val="24"/>
          <w:shd w:val="clear" w:color="auto" w:fill="FFFFFF"/>
        </w:rPr>
        <w:t>The </w:t>
      </w:r>
      <w:r w:rsidRPr="002E0300">
        <w:rPr>
          <w:rFonts w:ascii="Georgia" w:hAnsi="Georgia" w:cs="Arial"/>
          <w:b/>
          <w:bCs/>
          <w:color w:val="202122"/>
          <w:sz w:val="24"/>
          <w:szCs w:val="24"/>
          <w:shd w:val="clear" w:color="auto" w:fill="FFFFFF"/>
        </w:rPr>
        <w:t>mitochondrion</w:t>
      </w:r>
      <w:r w:rsidRPr="002E0300">
        <w:rPr>
          <w:rFonts w:ascii="Georgia" w:hAnsi="Georgia" w:cs="Arial"/>
          <w:color w:val="202122"/>
          <w:sz w:val="24"/>
          <w:szCs w:val="24"/>
          <w:shd w:val="clear" w:color="auto" w:fill="FFFFFF"/>
        </w:rPr>
        <w:t xml:space="preserve"> is a </w:t>
      </w:r>
      <w:r>
        <w:rPr>
          <w:rFonts w:ascii="Georgia" w:hAnsi="Georgia" w:cs="Arial"/>
          <w:sz w:val="24"/>
          <w:szCs w:val="24"/>
          <w:shd w:val="clear" w:color="auto" w:fill="FFFFFF"/>
        </w:rPr>
        <w:t>semi-</w:t>
      </w:r>
      <w:r w:rsidRPr="002E0300">
        <w:rPr>
          <w:rFonts w:ascii="Georgia" w:hAnsi="Georgia" w:cs="Arial"/>
          <w:sz w:val="24"/>
          <w:szCs w:val="24"/>
          <w:shd w:val="clear" w:color="auto" w:fill="FFFFFF"/>
        </w:rPr>
        <w:t>autonomous</w:t>
      </w:r>
      <w:r w:rsidRPr="002E0300">
        <w:rPr>
          <w:rFonts w:ascii="Georgia" w:hAnsi="Georgia" w:cs="Arial"/>
          <w:color w:val="202122"/>
          <w:sz w:val="24"/>
          <w:szCs w:val="24"/>
          <w:shd w:val="clear" w:color="auto" w:fill="FFFFFF"/>
        </w:rPr>
        <w:t> double-</w:t>
      </w:r>
      <w:r w:rsidRPr="002E0300">
        <w:rPr>
          <w:rFonts w:ascii="Georgia" w:hAnsi="Georgia" w:cs="Arial"/>
          <w:sz w:val="24"/>
          <w:szCs w:val="24"/>
          <w:shd w:val="clear" w:color="auto" w:fill="FFFFFF"/>
        </w:rPr>
        <w:t>membrane</w:t>
      </w:r>
      <w:r w:rsidRPr="002E0300">
        <w:rPr>
          <w:rFonts w:ascii="Georgia" w:hAnsi="Georgia" w:cs="Arial"/>
          <w:color w:val="202122"/>
          <w:sz w:val="24"/>
          <w:szCs w:val="24"/>
          <w:shd w:val="clear" w:color="auto" w:fill="FFFFFF"/>
        </w:rPr>
        <w:t>-bound </w:t>
      </w:r>
      <w:r w:rsidRPr="002E0300">
        <w:rPr>
          <w:rFonts w:ascii="Georgia" w:hAnsi="Georgia" w:cs="Arial"/>
          <w:sz w:val="24"/>
          <w:szCs w:val="24"/>
          <w:shd w:val="clear" w:color="auto" w:fill="FFFFFF"/>
        </w:rPr>
        <w:t>organelle</w:t>
      </w:r>
      <w:r w:rsidRPr="002E0300">
        <w:rPr>
          <w:rFonts w:ascii="Georgia" w:hAnsi="Georgia" w:cs="Arial"/>
          <w:color w:val="202122"/>
          <w:sz w:val="24"/>
          <w:szCs w:val="24"/>
          <w:shd w:val="clear" w:color="auto" w:fill="FFFFFF"/>
        </w:rPr>
        <w:t> found in most </w:t>
      </w:r>
      <w:r w:rsidRPr="002E0300">
        <w:rPr>
          <w:rFonts w:ascii="Georgia" w:hAnsi="Georgia" w:cs="Arial"/>
          <w:sz w:val="24"/>
          <w:szCs w:val="24"/>
          <w:shd w:val="clear" w:color="auto" w:fill="FFFFFF"/>
        </w:rPr>
        <w:t>eukaryotic</w:t>
      </w:r>
      <w:r w:rsidRPr="002E0300">
        <w:rPr>
          <w:rFonts w:ascii="Georgia" w:hAnsi="Georgia" w:cs="Arial"/>
          <w:color w:val="202122"/>
          <w:sz w:val="24"/>
          <w:szCs w:val="24"/>
          <w:shd w:val="clear" w:color="auto" w:fill="FFFFFF"/>
        </w:rPr>
        <w:t> organisms. Some cells in some </w:t>
      </w:r>
      <w:r w:rsidRPr="002E0300">
        <w:rPr>
          <w:rFonts w:ascii="Georgia" w:hAnsi="Georgia" w:cs="Arial"/>
          <w:sz w:val="24"/>
          <w:szCs w:val="24"/>
          <w:shd w:val="clear" w:color="auto" w:fill="FFFFFF"/>
        </w:rPr>
        <w:t>multicellular</w:t>
      </w:r>
      <w:r w:rsidRPr="002E0300">
        <w:rPr>
          <w:rFonts w:ascii="Georgia" w:hAnsi="Georgia" w:cs="Arial"/>
          <w:color w:val="202122"/>
          <w:sz w:val="24"/>
          <w:szCs w:val="24"/>
          <w:shd w:val="clear" w:color="auto" w:fill="FFFFFF"/>
        </w:rPr>
        <w:t xml:space="preserve"> organisms </w:t>
      </w:r>
      <w:proofErr w:type="gramStart"/>
      <w:r w:rsidRPr="002E0300">
        <w:rPr>
          <w:rFonts w:ascii="Georgia" w:hAnsi="Georgia" w:cs="Arial"/>
          <w:color w:val="202122"/>
          <w:sz w:val="24"/>
          <w:szCs w:val="24"/>
          <w:shd w:val="clear" w:color="auto" w:fill="FFFFFF"/>
        </w:rPr>
        <w:t>may,</w:t>
      </w:r>
      <w:proofErr w:type="gramEnd"/>
      <w:r w:rsidRPr="002E0300">
        <w:rPr>
          <w:rFonts w:ascii="Georgia" w:hAnsi="Georgia" w:cs="Arial"/>
          <w:color w:val="202122"/>
          <w:sz w:val="24"/>
          <w:szCs w:val="24"/>
          <w:shd w:val="clear" w:color="auto" w:fill="FFFFFF"/>
        </w:rPr>
        <w:t xml:space="preserve"> however, lack mitochondria (for example, mature mammalian </w:t>
      </w:r>
      <w:r w:rsidRPr="002E0300">
        <w:rPr>
          <w:rFonts w:ascii="Georgia" w:hAnsi="Georgia" w:cs="Arial"/>
          <w:sz w:val="24"/>
          <w:szCs w:val="24"/>
          <w:shd w:val="clear" w:color="auto" w:fill="FFFFFF"/>
        </w:rPr>
        <w:t>red blood cells</w:t>
      </w:r>
      <w:r w:rsidRPr="002E0300">
        <w:rPr>
          <w:rFonts w:ascii="Georgia" w:hAnsi="Georgia" w:cs="Arial"/>
          <w:color w:val="202122"/>
          <w:sz w:val="24"/>
          <w:szCs w:val="24"/>
          <w:shd w:val="clear" w:color="auto" w:fill="FFFFFF"/>
        </w:rPr>
        <w:t>). Mitochondria are commonly between 0.75 and 3 </w:t>
      </w:r>
      <w:hyperlink r:id="rId6" w:tooltip="Micrometre" w:history="1">
        <w:r w:rsidRPr="002E0300">
          <w:rPr>
            <w:rStyle w:val="Hyperlink"/>
            <w:rFonts w:ascii="Georgia" w:hAnsi="Georgia" w:cs="Arial"/>
            <w:color w:val="0B0080"/>
            <w:sz w:val="24"/>
            <w:szCs w:val="24"/>
            <w:u w:val="none"/>
            <w:shd w:val="clear" w:color="auto" w:fill="FFFFFF"/>
          </w:rPr>
          <w:t>μm</w:t>
        </w:r>
      </w:hyperlink>
      <w:r w:rsidRPr="002E0300">
        <w:rPr>
          <w:rFonts w:ascii="Georgia" w:hAnsi="Georgia" w:cs="Arial"/>
          <w:color w:val="202122"/>
          <w:sz w:val="24"/>
          <w:szCs w:val="24"/>
          <w:shd w:val="clear" w:color="auto" w:fill="FFFFFF"/>
        </w:rPr>
        <w:t>² in area</w:t>
      </w:r>
      <w:r w:rsidRPr="002E0300">
        <w:rPr>
          <w:rFonts w:ascii="Georgia" w:hAnsi="Georgia" w:cs="Arial"/>
          <w:color w:val="202122"/>
          <w:sz w:val="24"/>
          <w:szCs w:val="24"/>
          <w:shd w:val="clear" w:color="auto" w:fill="FFFFFF"/>
          <w:vertAlign w:val="superscript"/>
        </w:rPr>
        <w:t xml:space="preserve"> </w:t>
      </w:r>
      <w:r w:rsidRPr="002E0300">
        <w:rPr>
          <w:rFonts w:ascii="Georgia" w:hAnsi="Georgia" w:cs="Arial"/>
          <w:color w:val="202122"/>
          <w:sz w:val="24"/>
          <w:szCs w:val="24"/>
          <w:shd w:val="clear" w:color="auto" w:fill="FFFFFF"/>
        </w:rPr>
        <w:t>but vary considerably in size and structure. Unless specifically </w:t>
      </w:r>
      <w:r w:rsidRPr="002E0300">
        <w:rPr>
          <w:rFonts w:ascii="Georgia" w:hAnsi="Georgia" w:cs="Arial"/>
          <w:sz w:val="24"/>
          <w:szCs w:val="24"/>
          <w:shd w:val="clear" w:color="auto" w:fill="FFFFFF"/>
        </w:rPr>
        <w:t>stained</w:t>
      </w:r>
      <w:r w:rsidRPr="002E0300">
        <w:rPr>
          <w:rFonts w:ascii="Georgia" w:hAnsi="Georgia" w:cs="Arial"/>
          <w:color w:val="202122"/>
          <w:sz w:val="24"/>
          <w:szCs w:val="24"/>
          <w:shd w:val="clear" w:color="auto" w:fill="FFFFFF"/>
        </w:rPr>
        <w:t>, they are not visible.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Pr="00892D45">
        <w:rPr>
          <w:rFonts w:ascii="Georgia" w:hAnsi="Georgia" w:cs="Times New Roman"/>
          <w:sz w:val="24"/>
          <w:szCs w:val="24"/>
        </w:rPr>
        <w:t>A mitochondrion consists of two membranes (outer and inner) and two compartments (outer</w:t>
      </w:r>
      <w:r>
        <w:rPr>
          <w:rFonts w:ascii="Georgia" w:hAnsi="Georgia" w:cs="Times New Roman"/>
          <w:sz w:val="24"/>
          <w:szCs w:val="24"/>
        </w:rPr>
        <w:t xml:space="preserve"> </w:t>
      </w:r>
      <w:r w:rsidRPr="00892D45">
        <w:rPr>
          <w:rFonts w:ascii="Georgia" w:hAnsi="Georgia" w:cs="Times New Roman"/>
          <w:sz w:val="24"/>
          <w:szCs w:val="24"/>
        </w:rPr>
        <w:t xml:space="preserve">and inner). The outer three layered membrane and is separated by a space of 6-8 </w:t>
      </w:r>
      <w:r>
        <w:rPr>
          <w:rFonts w:ascii="Georgia" w:hAnsi="Georgia" w:cs="Times New Roman"/>
          <w:sz w:val="24"/>
          <w:szCs w:val="24"/>
        </w:rPr>
        <w:t xml:space="preserve">nm from </w:t>
      </w:r>
      <w:r w:rsidRPr="00892D45">
        <w:rPr>
          <w:rFonts w:ascii="Georgia" w:hAnsi="Georgia" w:cs="Times New Roman"/>
          <w:sz w:val="24"/>
          <w:szCs w:val="24"/>
        </w:rPr>
        <w:t>the inner membrane. The inner membrane has a number</w:t>
      </w:r>
      <w:r>
        <w:rPr>
          <w:rFonts w:ascii="Georgia" w:hAnsi="Georgia" w:cs="Times New Roman"/>
          <w:sz w:val="24"/>
          <w:szCs w:val="24"/>
        </w:rPr>
        <w:t xml:space="preserve"> of </w:t>
      </w:r>
      <w:proofErr w:type="spellStart"/>
      <w:r>
        <w:rPr>
          <w:rFonts w:ascii="Georgia" w:hAnsi="Georgia" w:cs="Times New Roman"/>
          <w:sz w:val="24"/>
          <w:szCs w:val="24"/>
        </w:rPr>
        <w:t>infoldings</w:t>
      </w:r>
      <w:proofErr w:type="spellEnd"/>
      <w:r>
        <w:rPr>
          <w:rFonts w:ascii="Georgia" w:hAnsi="Georgia" w:cs="Times New Roman"/>
          <w:sz w:val="24"/>
          <w:szCs w:val="24"/>
        </w:rPr>
        <w:t xml:space="preserve"> which are called </w:t>
      </w:r>
      <w:r w:rsidRPr="00892D45">
        <w:rPr>
          <w:rFonts w:ascii="Georgia" w:hAnsi="Georgia" w:cs="Times New Roman"/>
          <w:b/>
          <w:bCs/>
          <w:sz w:val="24"/>
          <w:szCs w:val="24"/>
        </w:rPr>
        <w:t xml:space="preserve">cristae </w:t>
      </w:r>
      <w:r w:rsidRPr="00892D45">
        <w:rPr>
          <w:rFonts w:ascii="Georgia" w:hAnsi="Georgia" w:cs="Times New Roman"/>
          <w:sz w:val="24"/>
          <w:szCs w:val="24"/>
        </w:rPr>
        <w:t xml:space="preserve">or </w:t>
      </w:r>
      <w:r>
        <w:rPr>
          <w:rFonts w:ascii="Georgia" w:hAnsi="Georgia" w:cs="Times New Roman"/>
          <w:b/>
          <w:bCs/>
          <w:sz w:val="24"/>
          <w:szCs w:val="24"/>
        </w:rPr>
        <w:t>mitochondrial crests</w:t>
      </w:r>
      <w:r w:rsidRPr="00892D45">
        <w:rPr>
          <w:rFonts w:ascii="Georgia" w:hAnsi="Georgia" w:cs="Times New Roman"/>
          <w:b/>
          <w:bCs/>
          <w:sz w:val="24"/>
          <w:szCs w:val="24"/>
        </w:rPr>
        <w:t xml:space="preserve">. </w:t>
      </w:r>
      <w:r w:rsidRPr="00892D45">
        <w:rPr>
          <w:rFonts w:ascii="Georgia" w:hAnsi="Georgia" w:cs="Times New Roman"/>
          <w:sz w:val="24"/>
          <w:szCs w:val="24"/>
        </w:rPr>
        <w:t>Cristae vary in numb</w:t>
      </w:r>
      <w:r>
        <w:rPr>
          <w:rFonts w:ascii="Georgia" w:hAnsi="Georgia" w:cs="Times New Roman"/>
          <w:sz w:val="24"/>
          <w:szCs w:val="24"/>
        </w:rPr>
        <w:t xml:space="preserve">er and shape. Generally </w:t>
      </w:r>
      <w:r w:rsidRPr="00892D45">
        <w:rPr>
          <w:rFonts w:ascii="Georgia" w:hAnsi="Georgia" w:cs="Times New Roman"/>
          <w:sz w:val="24"/>
          <w:szCs w:val="24"/>
        </w:rPr>
        <w:t>they lie parallel to one another, or are stacked on top of each other forming incomplete</w:t>
      </w:r>
      <w:r>
        <w:rPr>
          <w:rFonts w:ascii="Georgia" w:hAnsi="Georgia" w:cs="Times New Roman"/>
          <w:sz w:val="24"/>
          <w:szCs w:val="24"/>
        </w:rPr>
        <w:t xml:space="preserve"> </w:t>
      </w:r>
      <w:r w:rsidRPr="00892D45">
        <w:rPr>
          <w:rFonts w:ascii="Georgia" w:hAnsi="Georgia" w:cs="Times New Roman"/>
          <w:sz w:val="24"/>
          <w:szCs w:val="24"/>
        </w:rPr>
        <w:t>compartments as in liver cells. The number of cristae depends on metabolic activity of the</w:t>
      </w:r>
      <w:r>
        <w:rPr>
          <w:rFonts w:ascii="Georgia" w:hAnsi="Georgia" w:cs="Times New Roman"/>
          <w:sz w:val="24"/>
          <w:szCs w:val="24"/>
        </w:rPr>
        <w:t xml:space="preserve"> </w:t>
      </w:r>
      <w:r w:rsidRPr="00892D45">
        <w:rPr>
          <w:rFonts w:ascii="Georgia" w:hAnsi="Georgia" w:cs="Times New Roman"/>
          <w:sz w:val="24"/>
          <w:szCs w:val="24"/>
        </w:rPr>
        <w:t>cell. Mitochondria themselves are often found concentra</w:t>
      </w:r>
      <w:r>
        <w:rPr>
          <w:rFonts w:ascii="Georgia" w:hAnsi="Georgia" w:cs="Times New Roman"/>
          <w:sz w:val="24"/>
          <w:szCs w:val="24"/>
        </w:rPr>
        <w:t xml:space="preserve">ted in region of high metabolic </w:t>
      </w:r>
      <w:r w:rsidRPr="00892D45">
        <w:rPr>
          <w:rFonts w:ascii="Georgia" w:hAnsi="Georgia" w:cs="Times New Roman"/>
          <w:sz w:val="24"/>
          <w:szCs w:val="24"/>
        </w:rPr>
        <w:t>activity such cells of cardiac muscles, flight muscles of insect and bird etc.</w:t>
      </w:r>
    </w:p>
    <w:p w:rsidR="008D76E9" w:rsidRPr="00892D45" w:rsidRDefault="008D76E9" w:rsidP="008D76E9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892D45">
        <w:rPr>
          <w:rFonts w:ascii="Georgia" w:hAnsi="Georgia" w:cs="Times New Roman"/>
          <w:sz w:val="24"/>
          <w:szCs w:val="24"/>
        </w:rPr>
        <w:t xml:space="preserve">The fluid filled space between the outer and inner membrane is called the </w:t>
      </w:r>
      <w:proofErr w:type="spellStart"/>
      <w:r>
        <w:rPr>
          <w:rFonts w:ascii="Georgia" w:hAnsi="Georgia" w:cs="Times New Roman"/>
          <w:b/>
          <w:bCs/>
          <w:sz w:val="24"/>
          <w:szCs w:val="24"/>
        </w:rPr>
        <w:t>intermembrane</w:t>
      </w:r>
      <w:proofErr w:type="spellEnd"/>
      <w:r>
        <w:rPr>
          <w:rFonts w:ascii="Georgia" w:hAnsi="Georgia" w:cs="Times New Roman"/>
          <w:b/>
          <w:bCs/>
          <w:sz w:val="24"/>
          <w:szCs w:val="24"/>
        </w:rPr>
        <w:t xml:space="preserve"> </w:t>
      </w:r>
      <w:r w:rsidRPr="00892D45">
        <w:rPr>
          <w:rFonts w:ascii="Georgia" w:hAnsi="Georgia" w:cs="Times New Roman"/>
          <w:b/>
          <w:bCs/>
          <w:sz w:val="24"/>
          <w:szCs w:val="24"/>
        </w:rPr>
        <w:t xml:space="preserve">space. </w:t>
      </w:r>
      <w:r w:rsidRPr="00892D45">
        <w:rPr>
          <w:rFonts w:ascii="Georgia" w:hAnsi="Georgia" w:cs="Times New Roman"/>
          <w:sz w:val="24"/>
          <w:szCs w:val="24"/>
        </w:rPr>
        <w:t xml:space="preserve">The space surrounded by inner membrane is called </w:t>
      </w:r>
      <w:r>
        <w:rPr>
          <w:rFonts w:ascii="Georgia" w:hAnsi="Georgia" w:cs="Times New Roman"/>
          <w:b/>
          <w:bCs/>
          <w:sz w:val="24"/>
          <w:szCs w:val="24"/>
        </w:rPr>
        <w:t>mitochondrial</w:t>
      </w:r>
      <w:r w:rsidRPr="00892D45">
        <w:rPr>
          <w:rFonts w:ascii="Georgia" w:hAnsi="Georgia" w:cs="Times New Roman"/>
          <w:b/>
          <w:bCs/>
          <w:sz w:val="24"/>
          <w:szCs w:val="24"/>
        </w:rPr>
        <w:t xml:space="preserve"> matrix. </w:t>
      </w:r>
      <w:r w:rsidRPr="00892D45">
        <w:rPr>
          <w:rFonts w:ascii="Georgia" w:hAnsi="Georgia" w:cs="Times New Roman"/>
          <w:sz w:val="24"/>
          <w:szCs w:val="24"/>
        </w:rPr>
        <w:t>It is</w:t>
      </w:r>
      <w:r>
        <w:rPr>
          <w:rFonts w:ascii="Georgia" w:hAnsi="Georgia" w:cs="Times New Roman"/>
          <w:b/>
          <w:bCs/>
          <w:sz w:val="24"/>
          <w:szCs w:val="24"/>
        </w:rPr>
        <w:t xml:space="preserve"> </w:t>
      </w:r>
      <w:r w:rsidRPr="00892D45">
        <w:rPr>
          <w:rFonts w:ascii="Georgia" w:hAnsi="Georgia" w:cs="Times New Roman"/>
          <w:sz w:val="24"/>
          <w:szCs w:val="24"/>
        </w:rPr>
        <w:t xml:space="preserve">dense and is made-up of </w:t>
      </w:r>
      <w:proofErr w:type="spellStart"/>
      <w:r w:rsidRPr="00892D45">
        <w:rPr>
          <w:rFonts w:ascii="Georgia" w:hAnsi="Georgia" w:cs="Times New Roman"/>
          <w:sz w:val="24"/>
          <w:szCs w:val="24"/>
        </w:rPr>
        <w:t>proteinaceous</w:t>
      </w:r>
      <w:proofErr w:type="spellEnd"/>
      <w:r w:rsidRPr="00892D45">
        <w:rPr>
          <w:rFonts w:ascii="Georgia" w:hAnsi="Georgia" w:cs="Times New Roman"/>
          <w:sz w:val="24"/>
          <w:szCs w:val="24"/>
        </w:rPr>
        <w:t xml:space="preserve"> material. The matrix is generally homogeneous but</w:t>
      </w:r>
      <w:r>
        <w:rPr>
          <w:rFonts w:ascii="Georgia" w:hAnsi="Georgia" w:cs="Times New Roman"/>
          <w:b/>
          <w:bCs/>
          <w:sz w:val="24"/>
          <w:szCs w:val="24"/>
        </w:rPr>
        <w:t xml:space="preserve"> </w:t>
      </w:r>
      <w:r w:rsidRPr="00892D45">
        <w:rPr>
          <w:rFonts w:ascii="Georgia" w:hAnsi="Georgia" w:cs="Times New Roman"/>
          <w:sz w:val="24"/>
          <w:szCs w:val="24"/>
        </w:rPr>
        <w:t>sometimes, may contain a fine filamentous material or small dense granules which are the</w:t>
      </w:r>
      <w:r>
        <w:rPr>
          <w:rFonts w:ascii="Georgia" w:hAnsi="Georgia" w:cs="Times New Roman"/>
          <w:b/>
          <w:bCs/>
          <w:sz w:val="24"/>
          <w:szCs w:val="24"/>
        </w:rPr>
        <w:t xml:space="preserve"> </w:t>
      </w:r>
      <w:r>
        <w:rPr>
          <w:rFonts w:ascii="Georgia" w:hAnsi="Georgia" w:cs="Times New Roman"/>
          <w:sz w:val="24"/>
          <w:szCs w:val="24"/>
        </w:rPr>
        <w:t xml:space="preserve">sites for </w:t>
      </w:r>
      <w:r w:rsidRPr="00892D45">
        <w:rPr>
          <w:rFonts w:ascii="Georgia" w:hAnsi="Georgia" w:cs="Times New Roman"/>
          <w:sz w:val="24"/>
          <w:szCs w:val="24"/>
        </w:rPr>
        <w:t xml:space="preserve">binding of Mg2+ and </w:t>
      </w:r>
      <w:r w:rsidRPr="00892D45">
        <w:rPr>
          <w:rFonts w:ascii="Georgia" w:hAnsi="Georgia" w:cs="Arial"/>
          <w:sz w:val="24"/>
          <w:szCs w:val="24"/>
        </w:rPr>
        <w:t xml:space="preserve">Ca2+ </w:t>
      </w:r>
      <w:r w:rsidRPr="00892D45">
        <w:rPr>
          <w:rFonts w:ascii="Georgia" w:hAnsi="Georgia" w:cs="Times New Roman"/>
          <w:sz w:val="24"/>
          <w:szCs w:val="24"/>
        </w:rPr>
        <w:t>ions. Matrix is continuous within the mitochondria as the</w:t>
      </w:r>
      <w:r>
        <w:rPr>
          <w:rFonts w:ascii="Georgia" w:hAnsi="Georgia" w:cs="Times New Roman"/>
          <w:b/>
          <w:bCs/>
          <w:sz w:val="24"/>
          <w:szCs w:val="24"/>
        </w:rPr>
        <w:t xml:space="preserve"> </w:t>
      </w:r>
      <w:r w:rsidRPr="00892D45">
        <w:rPr>
          <w:rFonts w:ascii="Georgia" w:hAnsi="Georgia" w:cs="Times New Roman"/>
          <w:sz w:val="24"/>
          <w:szCs w:val="24"/>
        </w:rPr>
        <w:t>cristae do not divide the inner chamber into separate sections. Matrix contains ribosomes,</w:t>
      </w:r>
      <w:r>
        <w:rPr>
          <w:rFonts w:ascii="Georgia" w:hAnsi="Georgia" w:cs="Times New Roman"/>
          <w:b/>
          <w:bCs/>
          <w:sz w:val="24"/>
          <w:szCs w:val="24"/>
        </w:rPr>
        <w:t xml:space="preserve"> </w:t>
      </w:r>
      <w:r w:rsidRPr="00892D45">
        <w:rPr>
          <w:rFonts w:ascii="Georgia" w:hAnsi="Georgia" w:cs="Times New Roman"/>
          <w:sz w:val="24"/>
          <w:szCs w:val="24"/>
        </w:rPr>
        <w:t>RNA and one or more molecules of circular DNA; an important characteristic of</w:t>
      </w:r>
      <w:r>
        <w:rPr>
          <w:rFonts w:ascii="Georgia" w:hAnsi="Georgia" w:cs="Times New Roman"/>
          <w:b/>
          <w:bCs/>
          <w:sz w:val="24"/>
          <w:szCs w:val="24"/>
        </w:rPr>
        <w:t xml:space="preserve"> </w:t>
      </w:r>
      <w:r w:rsidRPr="00892D45">
        <w:rPr>
          <w:rFonts w:ascii="Georgia" w:hAnsi="Georgia" w:cs="Times New Roman"/>
          <w:sz w:val="24"/>
          <w:szCs w:val="24"/>
        </w:rPr>
        <w:t>mitochondria. It is because of the presence of DNA, RNA and ribosomes that mitochondria</w:t>
      </w:r>
      <w:r>
        <w:rPr>
          <w:rFonts w:ascii="Georgia" w:hAnsi="Georgia" w:cs="Times New Roman"/>
          <w:b/>
          <w:bCs/>
          <w:sz w:val="24"/>
          <w:szCs w:val="24"/>
        </w:rPr>
        <w:t xml:space="preserve"> </w:t>
      </w:r>
      <w:r w:rsidRPr="00892D45">
        <w:rPr>
          <w:rFonts w:ascii="Georgia" w:hAnsi="Georgia" w:cs="Times New Roman"/>
          <w:sz w:val="24"/>
          <w:szCs w:val="24"/>
        </w:rPr>
        <w:t xml:space="preserve">are </w:t>
      </w:r>
      <w:proofErr w:type="spellStart"/>
      <w:r w:rsidRPr="00892D45">
        <w:rPr>
          <w:rFonts w:ascii="Georgia" w:hAnsi="Georgia" w:cs="Times New Roman"/>
          <w:sz w:val="24"/>
          <w:szCs w:val="24"/>
        </w:rPr>
        <w:t>self replicating</w:t>
      </w:r>
      <w:proofErr w:type="spellEnd"/>
      <w:r w:rsidRPr="00892D45">
        <w:rPr>
          <w:rFonts w:ascii="Georgia" w:hAnsi="Georgia" w:cs="Times New Roman"/>
          <w:sz w:val="24"/>
          <w:szCs w:val="24"/>
        </w:rPr>
        <w:t xml:space="preserve"> and can synthesise some of their own proteins and membrane material.</w:t>
      </w:r>
    </w:p>
    <w:p w:rsidR="008D76E9" w:rsidRPr="00892D45" w:rsidRDefault="008D76E9" w:rsidP="008D76E9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892D45">
        <w:rPr>
          <w:rFonts w:ascii="Georgia" w:hAnsi="Georgia" w:cs="Times New Roman"/>
          <w:sz w:val="24"/>
          <w:szCs w:val="24"/>
        </w:rPr>
        <w:t>The enzymes involved in TCA cycle and fatty acid oxidation are found in the matrix.</w:t>
      </w:r>
    </w:p>
    <w:p w:rsidR="008D76E9" w:rsidRDefault="008D76E9" w:rsidP="008D76E9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892D45">
        <w:rPr>
          <w:rFonts w:ascii="Georgia" w:hAnsi="Georgia" w:cs="Times New Roman"/>
          <w:sz w:val="24"/>
          <w:szCs w:val="24"/>
        </w:rPr>
        <w:lastRenderedPageBreak/>
        <w:t>Oxidation and reduction reactions are specifically associ</w:t>
      </w:r>
      <w:r>
        <w:rPr>
          <w:rFonts w:ascii="Georgia" w:hAnsi="Georgia" w:cs="Times New Roman"/>
          <w:sz w:val="24"/>
          <w:szCs w:val="24"/>
        </w:rPr>
        <w:t xml:space="preserve">ated with the inner membrane of </w:t>
      </w:r>
      <w:r w:rsidRPr="00892D45">
        <w:rPr>
          <w:rFonts w:ascii="Georgia" w:hAnsi="Georgia" w:cs="Times New Roman"/>
          <w:sz w:val="24"/>
          <w:szCs w:val="24"/>
        </w:rPr>
        <w:t>mitochondria which brings about the conversion of ADP to ATP.</w:t>
      </w:r>
    </w:p>
    <w:p w:rsidR="008D76E9" w:rsidRPr="00892D45" w:rsidRDefault="008D76E9" w:rsidP="008D76E9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892D45">
        <w:rPr>
          <w:rFonts w:ascii="Georgia" w:hAnsi="Georgia" w:cs="Times New Roman"/>
          <w:sz w:val="24"/>
          <w:szCs w:val="24"/>
        </w:rPr>
        <w:t xml:space="preserve">Cristae appear to be covered with mushroom-like particles, called as </w:t>
      </w:r>
      <w:r>
        <w:rPr>
          <w:rFonts w:ascii="Georgia" w:hAnsi="Georgia" w:cs="Times New Roman"/>
          <w:b/>
          <w:bCs/>
          <w:sz w:val="24"/>
          <w:szCs w:val="24"/>
        </w:rPr>
        <w:t>F1</w:t>
      </w:r>
      <w:r w:rsidRPr="00892D45">
        <w:rPr>
          <w:rFonts w:ascii="Georgia" w:hAnsi="Georgia" w:cs="Times New Roman"/>
          <w:b/>
          <w:bCs/>
          <w:sz w:val="24"/>
          <w:szCs w:val="24"/>
        </w:rPr>
        <w:t xml:space="preserve"> </w:t>
      </w:r>
      <w:r w:rsidRPr="00892D45">
        <w:rPr>
          <w:rFonts w:ascii="Georgia" w:hAnsi="Georgia" w:cs="Times New Roman"/>
          <w:sz w:val="24"/>
          <w:szCs w:val="24"/>
        </w:rPr>
        <w:t>particles,</w:t>
      </w:r>
    </w:p>
    <w:p w:rsidR="008D76E9" w:rsidRPr="00892D45" w:rsidRDefault="008D76E9" w:rsidP="008D76E9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proofErr w:type="gramStart"/>
      <w:r w:rsidRPr="00892D45">
        <w:rPr>
          <w:rFonts w:ascii="Georgia" w:hAnsi="Georgia" w:cs="Times New Roman"/>
          <w:sz w:val="24"/>
          <w:szCs w:val="24"/>
        </w:rPr>
        <w:t>elementary</w:t>
      </w:r>
      <w:proofErr w:type="gramEnd"/>
      <w:r w:rsidRPr="00892D45">
        <w:rPr>
          <w:rFonts w:ascii="Georgia" w:hAnsi="Georgia" w:cs="Times New Roman"/>
          <w:sz w:val="24"/>
          <w:szCs w:val="24"/>
        </w:rPr>
        <w:t xml:space="preserve"> particles or </w:t>
      </w:r>
      <w:proofErr w:type="spellStart"/>
      <w:r w:rsidRPr="00AD42F3">
        <w:rPr>
          <w:rFonts w:ascii="Georgia" w:hAnsi="Georgia" w:cs="Times New Roman"/>
          <w:b/>
          <w:sz w:val="24"/>
          <w:szCs w:val="24"/>
        </w:rPr>
        <w:t>oxysomes</w:t>
      </w:r>
      <w:proofErr w:type="spellEnd"/>
      <w:r w:rsidRPr="00892D45">
        <w:rPr>
          <w:rFonts w:ascii="Georgia" w:hAnsi="Georgia" w:cs="Times New Roman"/>
          <w:sz w:val="24"/>
          <w:szCs w:val="24"/>
        </w:rPr>
        <w:t>. These particles are small</w:t>
      </w:r>
      <w:r>
        <w:rPr>
          <w:rFonts w:ascii="Georgia" w:hAnsi="Georgia" w:cs="Times New Roman"/>
          <w:sz w:val="24"/>
          <w:szCs w:val="24"/>
        </w:rPr>
        <w:t xml:space="preserve"> stalked sphere-like structures </w:t>
      </w:r>
      <w:r w:rsidRPr="00892D45">
        <w:rPr>
          <w:rFonts w:ascii="Georgia" w:hAnsi="Georgia" w:cs="Times New Roman"/>
          <w:sz w:val="24"/>
          <w:szCs w:val="24"/>
        </w:rPr>
        <w:t>containing an enzyme, ATPase, involved in oxid</w:t>
      </w:r>
      <w:r>
        <w:rPr>
          <w:rFonts w:ascii="Georgia" w:hAnsi="Georgia" w:cs="Times New Roman"/>
          <w:sz w:val="24"/>
          <w:szCs w:val="24"/>
        </w:rPr>
        <w:t xml:space="preserve">ative phosphorylation. </w:t>
      </w:r>
      <w:r w:rsidRPr="00892D45">
        <w:rPr>
          <w:rFonts w:ascii="Georgia" w:hAnsi="Georgia" w:cs="Times New Roman"/>
          <w:sz w:val="24"/>
          <w:szCs w:val="24"/>
        </w:rPr>
        <w:t>F, particles cannot be seen in the intac</w:t>
      </w:r>
      <w:r>
        <w:rPr>
          <w:rFonts w:ascii="Georgia" w:hAnsi="Georgia" w:cs="Times New Roman"/>
          <w:sz w:val="24"/>
          <w:szCs w:val="24"/>
        </w:rPr>
        <w:t xml:space="preserve">t </w:t>
      </w:r>
      <w:proofErr w:type="spellStart"/>
      <w:r w:rsidRPr="00892D45">
        <w:rPr>
          <w:rFonts w:ascii="Georgia" w:hAnsi="Georgia" w:cs="Times New Roman"/>
          <w:sz w:val="24"/>
          <w:szCs w:val="24"/>
        </w:rPr>
        <w:t>mirochondria</w:t>
      </w:r>
      <w:proofErr w:type="spellEnd"/>
      <w:r w:rsidRPr="00892D45">
        <w:rPr>
          <w:rFonts w:ascii="Georgia" w:hAnsi="Georgia" w:cs="Times New Roman"/>
          <w:sz w:val="24"/>
          <w:szCs w:val="24"/>
        </w:rPr>
        <w:t xml:space="preserve"> as they are an integ</w:t>
      </w:r>
      <w:r>
        <w:rPr>
          <w:rFonts w:ascii="Georgia" w:hAnsi="Georgia" w:cs="Times New Roman"/>
          <w:sz w:val="24"/>
          <w:szCs w:val="24"/>
        </w:rPr>
        <w:t xml:space="preserve">ral part of the inner membrane. </w:t>
      </w:r>
      <w:r w:rsidRPr="00892D45">
        <w:rPr>
          <w:rFonts w:ascii="Georgia" w:hAnsi="Georgia" w:cs="Times New Roman"/>
          <w:sz w:val="24"/>
          <w:szCs w:val="24"/>
        </w:rPr>
        <w:t>Since the inner membrane of the mitochondria is the site</w:t>
      </w:r>
      <w:r>
        <w:rPr>
          <w:rFonts w:ascii="Georgia" w:hAnsi="Georgia" w:cs="Times New Roman"/>
          <w:sz w:val="24"/>
          <w:szCs w:val="24"/>
        </w:rPr>
        <w:t xml:space="preserve"> of ATP production in the cell, </w:t>
      </w:r>
      <w:r w:rsidRPr="00892D45">
        <w:rPr>
          <w:rFonts w:ascii="Georgia" w:hAnsi="Georgia" w:cs="Times New Roman"/>
          <w:sz w:val="24"/>
          <w:szCs w:val="24"/>
        </w:rPr>
        <w:t>greater the number of cristae, the larger the surface area for ATP production.</w:t>
      </w:r>
    </w:p>
    <w:p w:rsidR="008D76E9" w:rsidRPr="00892D45" w:rsidRDefault="008D76E9" w:rsidP="008D76E9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892D45">
        <w:rPr>
          <w:rFonts w:ascii="Georgia" w:hAnsi="Georgia" w:cs="Times New Roman"/>
          <w:sz w:val="24"/>
          <w:szCs w:val="24"/>
        </w:rPr>
        <w:t>The structure of mitochondria changes accordin</w:t>
      </w:r>
      <w:r>
        <w:rPr>
          <w:rFonts w:ascii="Georgia" w:hAnsi="Georgia" w:cs="Times New Roman"/>
          <w:sz w:val="24"/>
          <w:szCs w:val="24"/>
        </w:rPr>
        <w:t xml:space="preserve">g to the physiological activity occurring- in </w:t>
      </w:r>
      <w:r w:rsidRPr="00892D45">
        <w:rPr>
          <w:rFonts w:ascii="Georgia" w:hAnsi="Georgia" w:cs="Times New Roman"/>
          <w:sz w:val="24"/>
          <w:szCs w:val="24"/>
        </w:rPr>
        <w:t>the organelle. If the external ADP content is low or the respi</w:t>
      </w:r>
      <w:r>
        <w:rPr>
          <w:rFonts w:ascii="Georgia" w:hAnsi="Georgia" w:cs="Times New Roman"/>
          <w:sz w:val="24"/>
          <w:szCs w:val="24"/>
        </w:rPr>
        <w:t>ratory chain is inhibited, the mit</w:t>
      </w:r>
      <w:r w:rsidRPr="00892D45">
        <w:rPr>
          <w:rFonts w:ascii="Georgia" w:hAnsi="Georgia" w:cs="Times New Roman"/>
          <w:sz w:val="24"/>
          <w:szCs w:val="24"/>
        </w:rPr>
        <w:t>ochondria are seen in orthodox state or inactive state. In this sta</w:t>
      </w:r>
      <w:r>
        <w:rPr>
          <w:rFonts w:ascii="Georgia" w:hAnsi="Georgia" w:cs="Times New Roman"/>
          <w:sz w:val="24"/>
          <w:szCs w:val="24"/>
        </w:rPr>
        <w:t xml:space="preserve">te, matrix occupies a </w:t>
      </w:r>
      <w:r w:rsidRPr="00892D45">
        <w:rPr>
          <w:rFonts w:ascii="Georgia" w:hAnsi="Georgia" w:cs="Times New Roman"/>
          <w:sz w:val="24"/>
          <w:szCs w:val="24"/>
        </w:rPr>
        <w:t>larger area of the mitochondria and consequently t</w:t>
      </w:r>
      <w:r>
        <w:rPr>
          <w:rFonts w:ascii="Georgia" w:hAnsi="Georgia" w:cs="Times New Roman"/>
          <w:sz w:val="24"/>
          <w:szCs w:val="24"/>
        </w:rPr>
        <w:t xml:space="preserve">he outer chamber becomes small. </w:t>
      </w:r>
      <w:proofErr w:type="spellStart"/>
      <w:proofErr w:type="gramStart"/>
      <w:r>
        <w:rPr>
          <w:rFonts w:ascii="Georgia" w:hAnsi="Georgia" w:cs="Times New Roman"/>
          <w:sz w:val="24"/>
          <w:szCs w:val="24"/>
        </w:rPr>
        <w:t>How</w:t>
      </w:r>
      <w:r w:rsidRPr="00892D45">
        <w:rPr>
          <w:rFonts w:ascii="Georgia" w:hAnsi="Georgia" w:cs="Times New Roman"/>
          <w:sz w:val="24"/>
          <w:szCs w:val="24"/>
        </w:rPr>
        <w:t>wever</w:t>
      </w:r>
      <w:proofErr w:type="spellEnd"/>
      <w:r w:rsidRPr="00892D45">
        <w:rPr>
          <w:rFonts w:ascii="Georgia" w:hAnsi="Georgia" w:cs="Times New Roman"/>
          <w:sz w:val="24"/>
          <w:szCs w:val="24"/>
        </w:rPr>
        <w:t>.</w:t>
      </w:r>
      <w:proofErr w:type="gramEnd"/>
      <w:r w:rsidRPr="00892D45">
        <w:rPr>
          <w:rFonts w:ascii="Georgia" w:hAnsi="Georgia" w:cs="Times New Roman"/>
          <w:sz w:val="24"/>
          <w:szCs w:val="24"/>
        </w:rPr>
        <w:t xml:space="preserve"> </w:t>
      </w:r>
      <w:proofErr w:type="gramStart"/>
      <w:r w:rsidRPr="00892D45">
        <w:rPr>
          <w:rFonts w:ascii="Georgia" w:hAnsi="Georgia" w:cs="Times New Roman"/>
          <w:sz w:val="24"/>
          <w:szCs w:val="24"/>
        </w:rPr>
        <w:t>if</w:t>
      </w:r>
      <w:proofErr w:type="gramEnd"/>
      <w:r w:rsidRPr="00892D45">
        <w:rPr>
          <w:rFonts w:ascii="Georgia" w:hAnsi="Georgia" w:cs="Times New Roman"/>
          <w:sz w:val="24"/>
          <w:szCs w:val="24"/>
        </w:rPr>
        <w:t xml:space="preserve"> ADP is added to the medium, there is a </w:t>
      </w:r>
      <w:r>
        <w:rPr>
          <w:rFonts w:ascii="Georgia" w:hAnsi="Georgia" w:cs="Times New Roman"/>
          <w:sz w:val="24"/>
          <w:szCs w:val="24"/>
        </w:rPr>
        <w:t xml:space="preserve">sudden contraction of the inner </w:t>
      </w:r>
      <w:r w:rsidRPr="00892D45">
        <w:rPr>
          <w:rFonts w:ascii="Georgia" w:hAnsi="Georgia" w:cs="Times New Roman"/>
          <w:sz w:val="24"/>
          <w:szCs w:val="24"/>
        </w:rPr>
        <w:t>compartment. This is called the condensed state, i.e. when mitochond</w:t>
      </w:r>
      <w:r>
        <w:rPr>
          <w:rFonts w:ascii="Georgia" w:hAnsi="Georgia" w:cs="Times New Roman"/>
          <w:sz w:val="24"/>
          <w:szCs w:val="24"/>
        </w:rPr>
        <w:t xml:space="preserve">ria are actively </w:t>
      </w:r>
      <w:r w:rsidRPr="00892D45">
        <w:rPr>
          <w:rFonts w:ascii="Georgia" w:hAnsi="Georgia" w:cs="Times New Roman"/>
          <w:sz w:val="24"/>
          <w:szCs w:val="24"/>
        </w:rPr>
        <w:t>involved in phosphorylation and electron transport. In the c</w:t>
      </w:r>
      <w:r>
        <w:rPr>
          <w:rFonts w:ascii="Georgia" w:hAnsi="Georgia" w:cs="Times New Roman"/>
          <w:sz w:val="24"/>
          <w:szCs w:val="24"/>
        </w:rPr>
        <w:t xml:space="preserve">ondensed state, the cristae are </w:t>
      </w:r>
      <w:r w:rsidRPr="00892D45">
        <w:rPr>
          <w:rFonts w:ascii="Georgia" w:hAnsi="Georgia" w:cs="Times New Roman"/>
          <w:sz w:val="24"/>
          <w:szCs w:val="24"/>
        </w:rPr>
        <w:t xml:space="preserve">more randomly distributed and the </w:t>
      </w:r>
      <w:proofErr w:type="spellStart"/>
      <w:r w:rsidRPr="00892D45">
        <w:rPr>
          <w:rFonts w:ascii="Georgia" w:hAnsi="Georgia" w:cs="Times New Roman"/>
          <w:sz w:val="24"/>
          <w:szCs w:val="24"/>
        </w:rPr>
        <w:t>intemembrane</w:t>
      </w:r>
      <w:proofErr w:type="spellEnd"/>
      <w:r w:rsidRPr="00892D45">
        <w:rPr>
          <w:rFonts w:ascii="Georgia" w:hAnsi="Georgia" w:cs="Times New Roman"/>
          <w:sz w:val="24"/>
          <w:szCs w:val="24"/>
        </w:rPr>
        <w:t xml:space="preserve"> space remains greatly enlarged.</w:t>
      </w:r>
    </w:p>
    <w:p w:rsidR="008D76E9" w:rsidRPr="00892D45" w:rsidRDefault="008D76E9" w:rsidP="008D76E9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</w:p>
    <w:p w:rsidR="008D76E9" w:rsidRDefault="008D76E9" w:rsidP="008D76E9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noProof/>
          <w:sz w:val="24"/>
          <w:szCs w:val="24"/>
          <w:lang w:eastAsia="en-IN"/>
        </w:rPr>
        <w:drawing>
          <wp:inline distT="0" distB="0" distL="0" distR="0" wp14:anchorId="1A883416" wp14:editId="764301A9">
            <wp:extent cx="5408341" cy="3722722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136" cy="3722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7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E9"/>
    <w:rsid w:val="008D76E9"/>
    <w:rsid w:val="0091572C"/>
    <w:rsid w:val="00D7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76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6E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D76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76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6E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D76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Micrometre" TargetMode="External"/><Relationship Id="rId5" Type="http://schemas.openxmlformats.org/officeDocument/2006/relationships/hyperlink" Target="https://en.wikipedia.org/wiki/Philip_Siekevit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2020-09-07T10:37:00Z</dcterms:created>
  <dcterms:modified xsi:type="dcterms:W3CDTF">2020-09-07T10:42:00Z</dcterms:modified>
</cp:coreProperties>
</file>